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25" w:rsidRDefault="00426425" w:rsidP="00426425">
      <w:pPr>
        <w:spacing w:line="360" w:lineRule="auto"/>
        <w:jc w:val="center"/>
        <w:rPr>
          <w:b/>
          <w:caps/>
          <w:lang w:val="en-US"/>
        </w:rPr>
      </w:pPr>
    </w:p>
    <w:p w:rsidR="00426425" w:rsidRPr="001C38A8" w:rsidRDefault="00426425" w:rsidP="001C073D">
      <w:pPr>
        <w:spacing w:line="360" w:lineRule="auto"/>
        <w:ind w:left="-284" w:hanging="1140"/>
        <w:jc w:val="center"/>
        <w:rPr>
          <w:sz w:val="28"/>
          <w:szCs w:val="28"/>
        </w:rPr>
      </w:pPr>
      <w:r>
        <w:rPr>
          <w:b/>
          <w:caps/>
          <w:lang w:val="en-US"/>
        </w:rPr>
        <w:tab/>
      </w: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426425" w:rsidRPr="001C38A8" w:rsidRDefault="00426425" w:rsidP="001C073D">
      <w:pPr>
        <w:spacing w:line="360" w:lineRule="auto"/>
        <w:ind w:left="851" w:hanging="1277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26425" w:rsidRPr="001C38A8" w:rsidRDefault="00426425" w:rsidP="00426425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426425" w:rsidRPr="001C38A8" w:rsidRDefault="00426425" w:rsidP="00426425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C073D" w:rsidRPr="001C38A8" w:rsidRDefault="001C073D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26425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9C400A" w:rsidRPr="009C400A" w:rsidRDefault="009C400A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9C400A">
        <w:rPr>
          <w:b/>
          <w:caps/>
          <w:sz w:val="28"/>
          <w:szCs w:val="28"/>
          <w:u w:val="single"/>
        </w:rPr>
        <w:t>ОП 09 ОРГАНИЗАЦИЯ ОБСЛУЖИВАНИЯ НА ПРЕДПРИЯТИЯХ ПИТАНИЯ</w:t>
      </w:r>
    </w:p>
    <w:p w:rsidR="00426425" w:rsidRPr="009C400A" w:rsidRDefault="009C400A" w:rsidP="009C400A">
      <w:pPr>
        <w:rPr>
          <w:b/>
          <w:sz w:val="28"/>
          <w:szCs w:val="28"/>
          <w:u w:val="single"/>
        </w:rPr>
      </w:pPr>
      <w:r w:rsidRPr="009C400A">
        <w:rPr>
          <w:b/>
          <w:sz w:val="28"/>
          <w:szCs w:val="28"/>
          <w:u w:val="single"/>
        </w:rPr>
        <w:t>Профессия 43.01.09 «Повар, кондитер»</w:t>
      </w: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Pr="00426425" w:rsidRDefault="00426425" w:rsidP="00426425">
      <w:pPr>
        <w:rPr>
          <w:b/>
          <w:sz w:val="28"/>
          <w:szCs w:val="28"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9C400A">
      <w:pPr>
        <w:ind w:left="0" w:firstLine="0"/>
        <w:rPr>
          <w:b/>
          <w:i/>
        </w:rPr>
      </w:pPr>
    </w:p>
    <w:p w:rsidR="00426425" w:rsidRDefault="00426425" w:rsidP="00426425">
      <w:pPr>
        <w:ind w:left="0" w:firstLine="0"/>
        <w:rPr>
          <w:b/>
          <w:i/>
        </w:rPr>
      </w:pPr>
    </w:p>
    <w:p w:rsidR="00426425" w:rsidRPr="00426425" w:rsidRDefault="00426425" w:rsidP="00426425">
      <w:pPr>
        <w:spacing w:line="360" w:lineRule="auto"/>
        <w:jc w:val="center"/>
        <w:rPr>
          <w:sz w:val="28"/>
          <w:szCs w:val="28"/>
        </w:rPr>
      </w:pPr>
      <w:r w:rsidRPr="00426425">
        <w:rPr>
          <w:sz w:val="28"/>
          <w:szCs w:val="28"/>
        </w:rPr>
        <w:t>Ростов- на – Дону</w:t>
      </w:r>
    </w:p>
    <w:p w:rsidR="00426425" w:rsidRPr="00E84D73" w:rsidRDefault="00C031CF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C073D">
        <w:rPr>
          <w:sz w:val="28"/>
          <w:szCs w:val="28"/>
        </w:rPr>
        <w:t>9</w:t>
      </w: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Pr="00DE1FEA" w:rsidRDefault="00426425" w:rsidP="00426425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E84D73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E84D73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</w:t>
      </w:r>
      <w:proofErr w:type="gramStart"/>
      <w:r w:rsidRPr="001C38A8">
        <w:rPr>
          <w:sz w:val="28"/>
          <w:szCs w:val="28"/>
        </w:rPr>
        <w:t xml:space="preserve">РФ  </w:t>
      </w:r>
      <w:r w:rsidRPr="001C38A8">
        <w:rPr>
          <w:rFonts w:cs="Calibri"/>
          <w:bCs/>
          <w:sz w:val="28"/>
          <w:szCs w:val="28"/>
        </w:rPr>
        <w:t>от</w:t>
      </w:r>
      <w:proofErr w:type="gramEnd"/>
      <w:r w:rsidRPr="001C38A8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:rsidR="00426425" w:rsidRPr="00DE1FEA" w:rsidRDefault="00426425" w:rsidP="00426425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 </w:t>
      </w:r>
    </w:p>
    <w:p w:rsidR="00426425" w:rsidRPr="001C38A8" w:rsidRDefault="003B3737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Рябова Ольга </w:t>
      </w:r>
      <w:proofErr w:type="gramStart"/>
      <w:r>
        <w:rPr>
          <w:sz w:val="28"/>
          <w:szCs w:val="28"/>
        </w:rPr>
        <w:t>Борисовна,</w:t>
      </w:r>
      <w:r w:rsidR="00426425">
        <w:rPr>
          <w:sz w:val="28"/>
          <w:szCs w:val="28"/>
        </w:rPr>
        <w:t xml:space="preserve"> </w:t>
      </w:r>
      <w:r w:rsidR="00426425"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директора по УМР, </w:t>
      </w:r>
      <w:r w:rsidR="0042642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высшей</w:t>
      </w:r>
      <w:r w:rsidR="00426425">
        <w:rPr>
          <w:sz w:val="28"/>
          <w:szCs w:val="28"/>
        </w:rPr>
        <w:t xml:space="preserve"> квалификационной категории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6425" w:rsidRPr="001C38A8" w:rsidRDefault="00426425" w:rsidP="00426425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____от </w:t>
      </w:r>
      <w:r w:rsidR="00C031CF">
        <w:rPr>
          <w:sz w:val="28"/>
          <w:szCs w:val="28"/>
        </w:rPr>
        <w:t>«__</w:t>
      </w:r>
      <w:proofErr w:type="gramStart"/>
      <w:r w:rsidR="00C031CF">
        <w:rPr>
          <w:sz w:val="28"/>
          <w:szCs w:val="28"/>
        </w:rPr>
        <w:t>_»_</w:t>
      </w:r>
      <w:proofErr w:type="gramEnd"/>
      <w:r w:rsidR="00C031CF">
        <w:rPr>
          <w:sz w:val="28"/>
          <w:szCs w:val="28"/>
        </w:rPr>
        <w:t>_______________201</w:t>
      </w:r>
      <w:r w:rsidR="001C073D">
        <w:rPr>
          <w:sz w:val="28"/>
          <w:szCs w:val="28"/>
        </w:rPr>
        <w:t>9</w:t>
      </w:r>
      <w:r w:rsidRPr="001C38A8">
        <w:rPr>
          <w:sz w:val="28"/>
          <w:szCs w:val="28"/>
        </w:rPr>
        <w:t>г.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426425" w:rsidRPr="001C38A8" w:rsidRDefault="003B3737" w:rsidP="00426425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директора по УП</w:t>
      </w:r>
      <w:r w:rsidR="00426425" w:rsidRPr="001C38A8">
        <w:rPr>
          <w:sz w:val="28"/>
          <w:szCs w:val="28"/>
          <w:lang w:eastAsia="x-none"/>
        </w:rPr>
        <w:t>Р</w:t>
      </w:r>
    </w:p>
    <w:p w:rsidR="00426425" w:rsidRPr="001C38A8" w:rsidRDefault="00426425" w:rsidP="00426425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1C073D">
        <w:rPr>
          <w:sz w:val="28"/>
          <w:szCs w:val="28"/>
          <w:lang w:eastAsia="x-none"/>
        </w:rPr>
        <w:t>Рябова О.Б.</w:t>
      </w:r>
    </w:p>
    <w:p w:rsidR="00426425" w:rsidRPr="00DE1FEA" w:rsidRDefault="00C031CF" w:rsidP="00426425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__________201</w:t>
      </w:r>
      <w:r w:rsidR="001C073D" w:rsidRPr="001C073D">
        <w:rPr>
          <w:sz w:val="28"/>
          <w:szCs w:val="28"/>
          <w:lang w:eastAsia="x-none"/>
        </w:rPr>
        <w:t>9</w:t>
      </w:r>
      <w:r w:rsidR="00426425" w:rsidRPr="001C38A8">
        <w:rPr>
          <w:sz w:val="28"/>
          <w:szCs w:val="28"/>
          <w:lang w:eastAsia="x-none"/>
        </w:rPr>
        <w:t>г.</w:t>
      </w: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br w:type="page"/>
      </w:r>
    </w:p>
    <w:p w:rsidR="00426425" w:rsidRPr="003445CE" w:rsidRDefault="00426425" w:rsidP="009A4F65">
      <w:pPr>
        <w:jc w:val="center"/>
        <w:rPr>
          <w:sz w:val="28"/>
          <w:szCs w:val="28"/>
        </w:rPr>
      </w:pPr>
      <w:r w:rsidRPr="003445CE">
        <w:rPr>
          <w:sz w:val="28"/>
          <w:szCs w:val="28"/>
        </w:rPr>
        <w:lastRenderedPageBreak/>
        <w:t>СОДЕРЖАНИЕ</w:t>
      </w:r>
    </w:p>
    <w:p w:rsidR="00426425" w:rsidRPr="003445CE" w:rsidRDefault="00426425" w:rsidP="00426425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26425" w:rsidRPr="003445CE" w:rsidTr="00426425">
        <w:tc>
          <w:tcPr>
            <w:tcW w:w="7501" w:type="dxa"/>
            <w:hideMark/>
          </w:tcPr>
          <w:p w:rsidR="00426425" w:rsidRPr="003445CE" w:rsidRDefault="00426425" w:rsidP="00E84D73">
            <w:pPr>
              <w:pStyle w:val="a6"/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426425" w:rsidRPr="003445CE" w:rsidRDefault="009A4F65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3</w:t>
            </w:r>
          </w:p>
        </w:tc>
      </w:tr>
      <w:tr w:rsidR="00426425" w:rsidRPr="003445CE" w:rsidTr="00426425">
        <w:tc>
          <w:tcPr>
            <w:tcW w:w="7501" w:type="dxa"/>
            <w:hideMark/>
          </w:tcPr>
          <w:p w:rsidR="00426425" w:rsidRPr="003445CE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426425" w:rsidRPr="003445CE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A4F65" w:rsidRPr="003445CE" w:rsidRDefault="009C400A">
            <w:pPr>
              <w:ind w:left="644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7</w:t>
            </w:r>
          </w:p>
          <w:p w:rsidR="009A4F65" w:rsidRPr="003445CE" w:rsidRDefault="009A4F65" w:rsidP="009A4F65">
            <w:pPr>
              <w:rPr>
                <w:sz w:val="28"/>
                <w:szCs w:val="28"/>
              </w:rPr>
            </w:pPr>
          </w:p>
          <w:p w:rsidR="009A4F65" w:rsidRPr="003445CE" w:rsidRDefault="009A4F65" w:rsidP="009A4F65">
            <w:pPr>
              <w:rPr>
                <w:sz w:val="28"/>
                <w:szCs w:val="28"/>
              </w:rPr>
            </w:pPr>
          </w:p>
          <w:p w:rsidR="009A4F65" w:rsidRPr="003445CE" w:rsidRDefault="009A4F65" w:rsidP="009A4F65">
            <w:pPr>
              <w:rPr>
                <w:sz w:val="28"/>
                <w:szCs w:val="28"/>
              </w:rPr>
            </w:pPr>
          </w:p>
          <w:p w:rsidR="00426425" w:rsidRPr="003445CE" w:rsidRDefault="009C400A" w:rsidP="009A4F65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12</w:t>
            </w:r>
          </w:p>
        </w:tc>
      </w:tr>
      <w:tr w:rsidR="00426425" w:rsidRPr="003445CE" w:rsidTr="00426425">
        <w:tc>
          <w:tcPr>
            <w:tcW w:w="7501" w:type="dxa"/>
            <w:hideMark/>
          </w:tcPr>
          <w:p w:rsidR="00CC56F0" w:rsidRPr="003445CE" w:rsidRDefault="007B7C51" w:rsidP="00CC56F0">
            <w:pPr>
              <w:pStyle w:val="a6"/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 xml:space="preserve">   </w:t>
            </w:r>
            <w:r w:rsidR="00426425" w:rsidRPr="003445CE">
              <w:rPr>
                <w:sz w:val="28"/>
                <w:szCs w:val="28"/>
              </w:rPr>
              <w:t>КОНТРОЛЬ И ОЦЕНКА РЕЗУЛЬТАТОВ</w:t>
            </w:r>
          </w:p>
          <w:p w:rsidR="00CC56F0" w:rsidRPr="003445CE" w:rsidRDefault="00426425" w:rsidP="007B7C51">
            <w:pPr>
              <w:suppressAutoHyphens/>
              <w:spacing w:line="276" w:lineRule="auto"/>
              <w:ind w:left="66" w:firstLine="0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 xml:space="preserve"> </w:t>
            </w:r>
            <w:r w:rsidR="007B7C51" w:rsidRPr="003445CE">
              <w:rPr>
                <w:sz w:val="28"/>
                <w:szCs w:val="28"/>
              </w:rPr>
              <w:t xml:space="preserve">     </w:t>
            </w:r>
            <w:r w:rsidRPr="003445CE">
              <w:rPr>
                <w:sz w:val="28"/>
                <w:szCs w:val="28"/>
              </w:rPr>
              <w:t>ОСВОЕНИЯ УЧЕБНОЙ ДИСЦИПЛИНЫ</w:t>
            </w:r>
          </w:p>
        </w:tc>
        <w:tc>
          <w:tcPr>
            <w:tcW w:w="1854" w:type="dxa"/>
          </w:tcPr>
          <w:p w:rsidR="00426425" w:rsidRPr="003445CE" w:rsidRDefault="009C400A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14</w:t>
            </w:r>
          </w:p>
        </w:tc>
      </w:tr>
      <w:tr w:rsidR="007B7C51" w:rsidRPr="003445CE" w:rsidTr="00426425">
        <w:tc>
          <w:tcPr>
            <w:tcW w:w="7501" w:type="dxa"/>
          </w:tcPr>
          <w:p w:rsidR="007B7C51" w:rsidRPr="003445CE" w:rsidRDefault="007B7C51" w:rsidP="007B7C51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suppressAutoHyphens/>
              <w:spacing w:line="276" w:lineRule="auto"/>
              <w:ind w:left="464" w:hanging="425"/>
              <w:jc w:val="both"/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854" w:type="dxa"/>
          </w:tcPr>
          <w:p w:rsidR="007B7C51" w:rsidRPr="003445CE" w:rsidRDefault="009C400A">
            <w:pPr>
              <w:rPr>
                <w:sz w:val="28"/>
                <w:szCs w:val="28"/>
              </w:rPr>
            </w:pPr>
            <w:r w:rsidRPr="003445CE">
              <w:rPr>
                <w:sz w:val="28"/>
                <w:szCs w:val="28"/>
              </w:rPr>
              <w:t>15</w:t>
            </w:r>
          </w:p>
        </w:tc>
      </w:tr>
    </w:tbl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bCs/>
          <w:i/>
        </w:rPr>
      </w:pPr>
    </w:p>
    <w:p w:rsidR="00426425" w:rsidRPr="00426425" w:rsidRDefault="00426425" w:rsidP="003534F2">
      <w:pPr>
        <w:jc w:val="center"/>
        <w:rPr>
          <w:b/>
          <w:i/>
          <w:sz w:val="28"/>
          <w:szCs w:val="28"/>
        </w:rPr>
      </w:pPr>
      <w:r>
        <w:rPr>
          <w:b/>
          <w:i/>
          <w:u w:val="single"/>
        </w:rPr>
        <w:br w:type="page"/>
      </w:r>
    </w:p>
    <w:p w:rsidR="003534F2" w:rsidRPr="000C4EE3" w:rsidRDefault="003534F2" w:rsidP="003534F2">
      <w:pPr>
        <w:jc w:val="center"/>
        <w:rPr>
          <w:b/>
          <w:sz w:val="28"/>
          <w:szCs w:val="28"/>
        </w:rPr>
      </w:pPr>
      <w:r w:rsidRPr="00426425">
        <w:rPr>
          <w:b/>
          <w:i/>
          <w:sz w:val="28"/>
          <w:szCs w:val="28"/>
        </w:rPr>
        <w:lastRenderedPageBreak/>
        <w:t xml:space="preserve">1. </w:t>
      </w:r>
      <w:r w:rsidRPr="00365A57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РАБОЧЕЙ </w:t>
      </w:r>
      <w:r w:rsidRPr="00365A57">
        <w:rPr>
          <w:b/>
          <w:sz w:val="28"/>
          <w:szCs w:val="28"/>
        </w:rPr>
        <w:t>ПРОГРАММЫ УЧЕБНОЙ ДИСЦИПЛИНЫ</w:t>
      </w:r>
    </w:p>
    <w:p w:rsidR="003534F2" w:rsidRDefault="003534F2" w:rsidP="003534F2">
      <w:pPr>
        <w:pStyle w:val="a6"/>
        <w:numPr>
          <w:ilvl w:val="1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3534F2" w:rsidRDefault="003534F2" w:rsidP="003534F2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3534F2" w:rsidRDefault="003534F2" w:rsidP="003534F2">
      <w:pPr>
        <w:pStyle w:val="3"/>
        <w:shd w:val="clear" w:color="auto" w:fill="auto"/>
        <w:spacing w:after="244" w:line="240" w:lineRule="auto"/>
        <w:ind w:right="340" w:firstLine="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:rsidR="003534F2" w:rsidRDefault="003534F2" w:rsidP="003534F2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426425" w:rsidRDefault="00CC56F0" w:rsidP="00CC56F0">
      <w:pPr>
        <w:ind w:left="69" w:firstLine="4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6425" w:rsidRPr="00CC56F0">
        <w:rPr>
          <w:sz w:val="28"/>
          <w:szCs w:val="28"/>
        </w:rPr>
        <w:t>исциплина относится к общепрофессиональному циклу, связана с освоением профессиональных компетенций по профессиональным модулям</w:t>
      </w:r>
      <w:r>
        <w:rPr>
          <w:sz w:val="28"/>
          <w:szCs w:val="28"/>
        </w:rPr>
        <w:t xml:space="preserve"> ПМ 02,</w:t>
      </w:r>
      <w:r w:rsidR="001C073D">
        <w:rPr>
          <w:sz w:val="28"/>
          <w:szCs w:val="28"/>
        </w:rPr>
        <w:t xml:space="preserve"> </w:t>
      </w:r>
      <w:r>
        <w:rPr>
          <w:sz w:val="28"/>
          <w:szCs w:val="28"/>
        </w:rPr>
        <w:t>ПМ 03, ПМ 04, ПМ 05</w:t>
      </w:r>
      <w:r w:rsidR="00426425" w:rsidRPr="00CC56F0">
        <w:rPr>
          <w:sz w:val="28"/>
          <w:szCs w:val="28"/>
        </w:rPr>
        <w:t>, входящим в профессию, с дисциплинами ОП</w:t>
      </w:r>
      <w:r>
        <w:rPr>
          <w:sz w:val="28"/>
          <w:szCs w:val="28"/>
        </w:rPr>
        <w:t>.</w:t>
      </w:r>
      <w:r w:rsidR="00426425" w:rsidRPr="00CC56F0">
        <w:rPr>
          <w:sz w:val="28"/>
          <w:szCs w:val="28"/>
        </w:rPr>
        <w:t xml:space="preserve"> 02. </w:t>
      </w:r>
      <w:r>
        <w:rPr>
          <w:sz w:val="28"/>
          <w:szCs w:val="28"/>
        </w:rPr>
        <w:t>Основы т</w:t>
      </w:r>
      <w:r w:rsidR="00426425" w:rsidRPr="00CC56F0">
        <w:rPr>
          <w:sz w:val="28"/>
          <w:szCs w:val="28"/>
        </w:rPr>
        <w:t>оваровед</w:t>
      </w:r>
      <w:r>
        <w:rPr>
          <w:sz w:val="28"/>
          <w:szCs w:val="28"/>
        </w:rPr>
        <w:t>ения продовольственных товаров.</w:t>
      </w:r>
    </w:p>
    <w:p w:rsidR="00CC56F0" w:rsidRPr="00847D6B" w:rsidRDefault="00847D6B" w:rsidP="00CC56F0">
      <w:pPr>
        <w:ind w:left="69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Часы, выделяемые на изучение дисциплины,</w:t>
      </w:r>
      <w:r w:rsidRPr="008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</w:t>
      </w:r>
      <w:proofErr w:type="gramStart"/>
      <w:r>
        <w:rPr>
          <w:sz w:val="28"/>
          <w:szCs w:val="28"/>
        </w:rPr>
        <w:t xml:space="preserve">к </w:t>
      </w:r>
      <w:r w:rsidRPr="00847D6B">
        <w:rPr>
          <w:sz w:val="28"/>
          <w:szCs w:val="28"/>
        </w:rPr>
        <w:t xml:space="preserve"> вариативной</w:t>
      </w:r>
      <w:proofErr w:type="gramEnd"/>
      <w:r w:rsidRPr="00847D6B">
        <w:rPr>
          <w:sz w:val="28"/>
          <w:szCs w:val="28"/>
        </w:rPr>
        <w:t xml:space="preserve"> части.</w:t>
      </w:r>
    </w:p>
    <w:p w:rsidR="00426425" w:rsidRPr="00847D6B" w:rsidRDefault="003534F2" w:rsidP="003534F2">
      <w:pPr>
        <w:pStyle w:val="a6"/>
        <w:numPr>
          <w:ilvl w:val="1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426425" w:rsidRPr="00847D6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задачи учебной дисциплины – требования к результатам освоения учебной дисциплины</w:t>
      </w:r>
      <w:r w:rsidR="00426425" w:rsidRPr="00847D6B">
        <w:rPr>
          <w:b/>
          <w:sz w:val="28"/>
          <w:szCs w:val="28"/>
        </w:rPr>
        <w:t>:</w:t>
      </w:r>
    </w:p>
    <w:p w:rsidR="00847D6B" w:rsidRPr="00847659" w:rsidRDefault="00847D6B" w:rsidP="0084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 представлено формирование профессиональных </w:t>
      </w:r>
      <w:r w:rsidR="00847659">
        <w:rPr>
          <w:rFonts w:ascii="Times New Roman" w:hAnsi="Times New Roman" w:cs="Times New Roman"/>
          <w:sz w:val="28"/>
          <w:szCs w:val="28"/>
        </w:rPr>
        <w:t xml:space="preserve">и общих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ФГОС по профессии 43.01.09 по видам профессиональ</w:t>
      </w:r>
      <w:r w:rsidR="00847659">
        <w:rPr>
          <w:rFonts w:ascii="Times New Roman" w:hAnsi="Times New Roman" w:cs="Times New Roman"/>
          <w:sz w:val="28"/>
          <w:szCs w:val="28"/>
        </w:rPr>
        <w:t>ной деятельности:</w:t>
      </w:r>
    </w:p>
    <w:p w:rsidR="00426425" w:rsidRDefault="00847D6B" w:rsidP="00847D6B">
      <w:pPr>
        <w:ind w:left="0" w:firstLine="0"/>
        <w:rPr>
          <w:b/>
        </w:rPr>
      </w:pPr>
      <w:r>
        <w:rPr>
          <w:b/>
        </w:rPr>
        <w:t xml:space="preserve">Таблица – 1 Осваиваемые виды деятельности в соответствии с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46"/>
        <w:gridCol w:w="3970"/>
      </w:tblGrid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847D6B" w:rsidP="00847D6B">
            <w:pPr>
              <w:ind w:hanging="71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201EF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деятельности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  <w:r w:rsidR="00201EFE">
              <w:rPr>
                <w:b/>
                <w:sz w:val="22"/>
                <w:szCs w:val="22"/>
                <w:lang w:eastAsia="en-US"/>
              </w:rPr>
              <w:t xml:space="preserve"> в соответствии с ФГОС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F06722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2.3-2.8</w:t>
            </w:r>
          </w:p>
          <w:p w:rsidR="00426425" w:rsidRDefault="00426425" w:rsidP="00201EFE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Pr="00201EFE" w:rsidRDefault="00201EFE" w:rsidP="00A35CB9">
            <w:pPr>
              <w:ind w:left="12" w:firstLine="0"/>
              <w:jc w:val="both"/>
              <w:rPr>
                <w:lang w:eastAsia="en-US"/>
              </w:rPr>
            </w:pPr>
            <w:r w:rsidRPr="00201EFE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посуды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ухода за ними;</w:t>
            </w:r>
          </w:p>
          <w:p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супов, соусов, горячих блюд, кулинарных изделий, закусок, в том числе региональных;</w:t>
            </w:r>
          </w:p>
          <w:p w:rsidR="00201EFE" w:rsidRPr="00201EFE" w:rsidRDefault="00201EFE" w:rsidP="00201EF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способы сервировки стола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, презентации супов, горячих блюд, кулинарных изделий, закусок.</w:t>
            </w:r>
          </w:p>
          <w:p w:rsidR="00426425" w:rsidRPr="00201EFE" w:rsidRDefault="00426425" w:rsidP="00A35CB9">
            <w:pPr>
              <w:ind w:left="37" w:firstLine="0"/>
              <w:jc w:val="both"/>
              <w:rPr>
                <w:lang w:eastAsia="en-US"/>
              </w:rPr>
            </w:pPr>
          </w:p>
        </w:tc>
      </w:tr>
      <w:tr w:rsidR="00201EFE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Default="00201EFE" w:rsidP="00201EF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ПК3.2-3.6</w:t>
            </w:r>
          </w:p>
          <w:p w:rsidR="00201EFE" w:rsidRDefault="00201EF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201EFE" w:rsidRPr="00201EFE" w:rsidRDefault="00201EFE" w:rsidP="00A35CB9">
            <w:pPr>
              <w:ind w:left="12" w:firstLine="0"/>
              <w:jc w:val="both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посуды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ухода за ними;</w:t>
            </w:r>
          </w:p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оформления и </w:t>
            </w: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салатов, холодных блюд, кулинарных изделий, закусок разнообразного ассортимента, в том числе региональных;</w:t>
            </w:r>
          </w:p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способы сервировки стола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201EFE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Default="00201EFE" w:rsidP="00201EF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ПК4.2-4.5</w:t>
            </w:r>
          </w:p>
          <w:p w:rsidR="00201EFE" w:rsidRDefault="00201EFE" w:rsidP="00201EF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ind w:left="0" w:firstLine="422"/>
            </w:pPr>
            <w:r w:rsidRPr="00201EFE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</w:t>
            </w:r>
            <w:r w:rsidRPr="00201EFE">
              <w:rPr>
                <w:sz w:val="24"/>
                <w:szCs w:val="24"/>
              </w:rPr>
              <w:t xml:space="preserve"> </w:t>
            </w: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201EFE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Default="00201EFE" w:rsidP="00201EFE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ПК5.3-5.5</w:t>
            </w:r>
          </w:p>
          <w:p w:rsidR="00201EFE" w:rsidRDefault="00201EFE" w:rsidP="00201EFE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ind w:left="139" w:hanging="70"/>
            </w:pPr>
            <w:r w:rsidRPr="00201EFE">
              <w:t xml:space="preserve">   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201EFE" w:rsidRPr="00201EFE" w:rsidRDefault="00201EFE" w:rsidP="00201EFE">
            <w:pPr>
              <w:ind w:left="0" w:firstLine="42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E" w:rsidRPr="00201EFE" w:rsidRDefault="00201EFE" w:rsidP="00201EFE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01EF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Правильно выявлять и эффективно искать информацию, необходимую для решения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задачи и/или проблемы.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Алгоритмы выполнения работ в профессиональной и смежных областях.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A35CB9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Номенклатура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применяемых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426425" w:rsidRDefault="00426425">
            <w:pPr>
              <w:ind w:left="0" w:firstLine="410"/>
              <w:rPr>
                <w:lang w:eastAsia="en-US"/>
              </w:rPr>
            </w:pP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26425" w:rsidTr="00A35CB9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right="-108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26425" w:rsidRDefault="00426425">
            <w:pPr>
              <w:ind w:left="0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426425" w:rsidRDefault="00426425" w:rsidP="00A35CB9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26425" w:rsidTr="004264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участвовать в диалогах на знакомые </w:t>
            </w:r>
            <w:r>
              <w:rPr>
                <w:sz w:val="22"/>
                <w:szCs w:val="22"/>
                <w:lang w:eastAsia="en-US"/>
              </w:rPr>
              <w:lastRenderedPageBreak/>
              <w:t>общие и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лексический минимум, относящийся к </w:t>
            </w:r>
            <w:r>
              <w:rPr>
                <w:sz w:val="22"/>
                <w:szCs w:val="22"/>
                <w:lang w:eastAsia="en-US"/>
              </w:rPr>
              <w:lastRenderedPageBreak/>
              <w:t>описанию предметов, средств и процессов профессиональной деятельности</w:t>
            </w:r>
            <w:r w:rsidR="00A35C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  <w:r w:rsidR="00A35CB9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равила чтения текстов профессиональной направленности</w:t>
            </w:r>
          </w:p>
        </w:tc>
      </w:tr>
    </w:tbl>
    <w:p w:rsidR="00A35CB9" w:rsidRDefault="00A35CB9" w:rsidP="00201EFE">
      <w:pPr>
        <w:ind w:left="0" w:firstLine="0"/>
      </w:pP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Для осуществления указанных видов деятельности необходимы знания из области организации обслуживания, поэтому формулируются следующие необходимые знания: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З.1 - основные понятия, термины и определения в области организации обслуживания;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З.2 - классификацию услуг общественного питания и общие т</w:t>
      </w:r>
      <w:r>
        <w:rPr>
          <w:rFonts w:eastAsia="Times New Roman"/>
          <w:sz w:val="27"/>
          <w:szCs w:val="27"/>
        </w:rPr>
        <w:t xml:space="preserve">ребования к ним; методы, формы </w:t>
      </w:r>
      <w:r w:rsidRPr="002B3CC8">
        <w:rPr>
          <w:rFonts w:eastAsia="Times New Roman"/>
          <w:sz w:val="27"/>
          <w:szCs w:val="27"/>
        </w:rPr>
        <w:t>обслуживания;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З.3 - виды и характеристики торговых помещений, мебели, посуды, приборов, столового белья;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З.4 - правила составления и оформления </w:t>
      </w:r>
      <w:r>
        <w:rPr>
          <w:rFonts w:eastAsia="Times New Roman"/>
          <w:sz w:val="27"/>
          <w:szCs w:val="27"/>
        </w:rPr>
        <w:t>различных видов информационных источников</w:t>
      </w:r>
      <w:r w:rsidRPr="002B3CC8">
        <w:rPr>
          <w:rFonts w:eastAsia="Times New Roman"/>
          <w:sz w:val="27"/>
          <w:szCs w:val="27"/>
        </w:rPr>
        <w:t>;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:rsidR="00C9078E" w:rsidRDefault="00C9078E" w:rsidP="00C9078E">
      <w:pPr>
        <w:shd w:val="clear" w:color="auto" w:fill="FFFFFF"/>
        <w:rPr>
          <w:rFonts w:eastAsia="Times New Roman"/>
          <w:sz w:val="27"/>
          <w:szCs w:val="27"/>
        </w:rPr>
      </w:pPr>
      <w:r w:rsidRPr="002B3CC8">
        <w:rPr>
          <w:rFonts w:eastAsia="Times New Roman"/>
          <w:sz w:val="27"/>
          <w:szCs w:val="27"/>
        </w:rPr>
        <w:t xml:space="preserve">З.6 - порядок </w:t>
      </w:r>
      <w:r>
        <w:rPr>
          <w:rFonts w:eastAsia="Times New Roman"/>
          <w:sz w:val="27"/>
          <w:szCs w:val="27"/>
        </w:rPr>
        <w:t>и особенности обслуживания различных массовых и банкетных мероприятий</w:t>
      </w:r>
      <w:r w:rsidRPr="002B3CC8">
        <w:rPr>
          <w:rFonts w:eastAsia="Times New Roman"/>
          <w:sz w:val="27"/>
          <w:szCs w:val="27"/>
        </w:rPr>
        <w:t>;</w:t>
      </w:r>
    </w:p>
    <w:p w:rsidR="00C9078E" w:rsidRPr="002B3CC8" w:rsidRDefault="00C9078E" w:rsidP="00C9078E">
      <w:pPr>
        <w:shd w:val="clear" w:color="auto" w:fill="FFFFFF"/>
        <w:rPr>
          <w:rFonts w:eastAsia="Times New Roman"/>
        </w:rPr>
      </w:pPr>
      <w:r>
        <w:rPr>
          <w:rFonts w:eastAsia="Times New Roman"/>
          <w:sz w:val="27"/>
          <w:szCs w:val="27"/>
        </w:rPr>
        <w:t>З-7 специальные формы обслуживания.</w:t>
      </w:r>
    </w:p>
    <w:p w:rsidR="00F3264C" w:rsidRDefault="00F3264C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9C400A" w:rsidRDefault="009C400A" w:rsidP="00201EFE">
      <w:pPr>
        <w:ind w:left="0" w:firstLine="0"/>
      </w:pPr>
    </w:p>
    <w:p w:rsidR="001C073D" w:rsidRDefault="001C073D" w:rsidP="00201EFE">
      <w:pPr>
        <w:ind w:left="0" w:firstLine="0"/>
      </w:pPr>
    </w:p>
    <w:p w:rsidR="001C073D" w:rsidRPr="0076332B" w:rsidRDefault="001C073D" w:rsidP="00201EFE">
      <w:pPr>
        <w:ind w:left="0" w:firstLine="0"/>
        <w:rPr>
          <w:lang w:val="en-US"/>
        </w:rPr>
      </w:pPr>
    </w:p>
    <w:p w:rsidR="009C400A" w:rsidRDefault="009C400A" w:rsidP="00201EFE">
      <w:pPr>
        <w:ind w:left="0" w:firstLine="0"/>
      </w:pPr>
    </w:p>
    <w:p w:rsidR="00426425" w:rsidRPr="00A35CB9" w:rsidRDefault="00426425" w:rsidP="00A35CB9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A35CB9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426425" w:rsidRPr="00A35CB9" w:rsidRDefault="00A35CB9" w:rsidP="00A35CB9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26425" w:rsidRPr="00A35CB9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2"/>
        <w:gridCol w:w="1625"/>
        <w:gridCol w:w="7"/>
      </w:tblGrid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jc w:val="center"/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2642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7B7C51" w:rsidRDefault="007B7C51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7B7C51"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rPr>
                <w:b/>
                <w:sz w:val="28"/>
                <w:szCs w:val="28"/>
              </w:rPr>
            </w:pPr>
            <w:r w:rsidRPr="00426425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C031CF" w:rsidRDefault="00C031C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44</w:t>
            </w:r>
          </w:p>
        </w:tc>
      </w:tr>
      <w:tr w:rsidR="00426425" w:rsidTr="00426425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ind w:left="0" w:firstLine="0"/>
              <w:rPr>
                <w:iCs/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в том числе:</w:t>
            </w:r>
          </w:p>
        </w:tc>
      </w:tr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C031CF" w:rsidRDefault="00C031CF">
            <w:pPr>
              <w:ind w:left="0" w:firstLine="0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15</w:t>
            </w:r>
          </w:p>
        </w:tc>
      </w:tr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91AC3" w:rsidRDefault="00D8267B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26425" w:rsidTr="00426425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>
            <w:pPr>
              <w:rPr>
                <w:sz w:val="28"/>
                <w:szCs w:val="28"/>
              </w:rPr>
            </w:pPr>
            <w:r w:rsidRPr="0042642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D8267B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426425" w:rsidTr="00426425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426425" w:rsidRDefault="00426425" w:rsidP="0076332B">
            <w:pPr>
              <w:suppressAutoHyphens/>
              <w:rPr>
                <w:b/>
                <w:iCs/>
                <w:sz w:val="28"/>
                <w:szCs w:val="28"/>
              </w:rPr>
            </w:pPr>
            <w:r w:rsidRPr="00426425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="0076332B">
              <w:rPr>
                <w:b/>
                <w:iCs/>
                <w:sz w:val="28"/>
                <w:szCs w:val="28"/>
              </w:rPr>
              <w:t>экзамен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425" w:rsidRPr="0076332B" w:rsidRDefault="0076332B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</w:tbl>
    <w:p w:rsidR="00426425" w:rsidRDefault="00426425" w:rsidP="00426425">
      <w:pPr>
        <w:ind w:left="0" w:firstLine="0"/>
        <w:rPr>
          <w:b/>
          <w:i/>
        </w:rPr>
        <w:sectPr w:rsidR="00426425" w:rsidSect="009A4F65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20"/>
          <w:docGrid w:linePitch="326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6044"/>
        <w:gridCol w:w="3240"/>
        <w:gridCol w:w="1440"/>
      </w:tblGrid>
      <w:tr w:rsidR="008177D2" w:rsidRPr="005103D2" w:rsidTr="00A47A6C">
        <w:tc>
          <w:tcPr>
            <w:tcW w:w="3114" w:type="dxa"/>
          </w:tcPr>
          <w:p w:rsidR="008177D2" w:rsidRPr="005103D2" w:rsidRDefault="008177D2" w:rsidP="003534F2">
            <w:pPr>
              <w:ind w:left="142" w:firstLine="215"/>
              <w:rPr>
                <w:b/>
              </w:rPr>
            </w:pPr>
            <w:r w:rsidRPr="005103D2">
              <w:rPr>
                <w:b/>
                <w:bCs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94" w:type="dxa"/>
            <w:gridSpan w:val="2"/>
          </w:tcPr>
          <w:p w:rsidR="008177D2" w:rsidRPr="005103D2" w:rsidRDefault="008177D2" w:rsidP="003B3737">
            <w:pPr>
              <w:jc w:val="center"/>
              <w:rPr>
                <w:b/>
              </w:rPr>
            </w:pPr>
            <w:r w:rsidRPr="005103D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103D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77D2" w:rsidRPr="003534F2" w:rsidRDefault="003534F2" w:rsidP="003534F2">
            <w:pPr>
              <w:ind w:left="0" w:firstLine="0"/>
              <w:jc w:val="center"/>
              <w:rPr>
                <w:rFonts w:eastAsia="Calibri"/>
                <w:b/>
                <w:bCs/>
              </w:rPr>
            </w:pPr>
            <w:r w:rsidRPr="003534F2">
              <w:rPr>
                <w:b/>
                <w:bCs/>
                <w:sz w:val="22"/>
              </w:rPr>
              <w:t>Осваиваемые элементы компетенций</w:t>
            </w:r>
          </w:p>
        </w:tc>
      </w:tr>
      <w:tr w:rsidR="008177D2" w:rsidRPr="005103D2" w:rsidTr="00A47A6C">
        <w:tc>
          <w:tcPr>
            <w:tcW w:w="3114" w:type="dxa"/>
          </w:tcPr>
          <w:p w:rsidR="008177D2" w:rsidRPr="005103D2" w:rsidRDefault="008177D2" w:rsidP="003B3737">
            <w:pPr>
              <w:jc w:val="center"/>
              <w:rPr>
                <w:b/>
              </w:rPr>
            </w:pPr>
            <w:r w:rsidRPr="005103D2">
              <w:rPr>
                <w:b/>
              </w:rPr>
              <w:t>1</w:t>
            </w:r>
          </w:p>
        </w:tc>
        <w:tc>
          <w:tcPr>
            <w:tcW w:w="6894" w:type="dxa"/>
            <w:gridSpan w:val="2"/>
          </w:tcPr>
          <w:p w:rsidR="008177D2" w:rsidRPr="005103D2" w:rsidRDefault="008177D2" w:rsidP="003B3737">
            <w:pPr>
              <w:jc w:val="center"/>
              <w:rPr>
                <w:b/>
                <w:bCs/>
              </w:rPr>
            </w:pPr>
            <w:r w:rsidRPr="005103D2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77D2" w:rsidRPr="005103D2" w:rsidRDefault="008177D2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4</w:t>
            </w:r>
          </w:p>
        </w:tc>
      </w:tr>
      <w:tr w:rsidR="00A47A6C" w:rsidRPr="005103D2" w:rsidTr="00A47A6C">
        <w:tc>
          <w:tcPr>
            <w:tcW w:w="3114" w:type="dxa"/>
            <w:vMerge w:val="restart"/>
          </w:tcPr>
          <w:p w:rsidR="00A47A6C" w:rsidRPr="005103D2" w:rsidRDefault="00A47A6C" w:rsidP="005103D2">
            <w:pPr>
              <w:ind w:left="311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1. Характеристика организаций общественного питания</w:t>
            </w:r>
          </w:p>
          <w:p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A47A6C" w:rsidRPr="005103D2" w:rsidRDefault="00A47A6C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A47A6C" w:rsidRPr="005103D2" w:rsidRDefault="00C031CF" w:rsidP="003B373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34F2" w:rsidRDefault="003534F2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534F2" w:rsidRDefault="003445CE" w:rsidP="003445CE">
            <w:pPr>
              <w:ind w:left="487" w:hanging="48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</w:t>
            </w:r>
            <w:r w:rsidR="003534F2">
              <w:rPr>
                <w:b/>
                <w:bCs/>
                <w:i/>
                <w:sz w:val="20"/>
              </w:rPr>
              <w:t>-2.8</w:t>
            </w:r>
          </w:p>
          <w:p w:rsidR="003534F2" w:rsidRDefault="003445CE" w:rsidP="003445CE">
            <w:pPr>
              <w:ind w:hanging="629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</w:t>
            </w:r>
            <w:r w:rsidR="003534F2">
              <w:rPr>
                <w:b/>
                <w:bCs/>
                <w:i/>
                <w:sz w:val="20"/>
              </w:rPr>
              <w:t>-3.6</w:t>
            </w:r>
          </w:p>
          <w:p w:rsidR="003534F2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</w:t>
            </w:r>
            <w:r w:rsidR="003534F2">
              <w:rPr>
                <w:b/>
                <w:bCs/>
                <w:i/>
                <w:sz w:val="20"/>
              </w:rPr>
              <w:t>4.5</w:t>
            </w:r>
          </w:p>
          <w:p w:rsidR="00A47A6C" w:rsidRPr="005103D2" w:rsidRDefault="003445CE" w:rsidP="003445CE">
            <w:pPr>
              <w:ind w:hanging="714"/>
              <w:jc w:val="center"/>
            </w:pPr>
            <w:r>
              <w:rPr>
                <w:b/>
                <w:bCs/>
                <w:i/>
                <w:sz w:val="20"/>
              </w:rPr>
              <w:t>ПК 5.2</w:t>
            </w:r>
            <w:r w:rsidR="003534F2">
              <w:rPr>
                <w:b/>
                <w:bCs/>
                <w:i/>
                <w:sz w:val="20"/>
              </w:rPr>
              <w:t>-5.5</w:t>
            </w:r>
          </w:p>
        </w:tc>
      </w:tr>
      <w:tr w:rsidR="00A47A6C" w:rsidRPr="005103D2" w:rsidTr="00A47A6C">
        <w:tc>
          <w:tcPr>
            <w:tcW w:w="3114" w:type="dxa"/>
            <w:vMerge/>
          </w:tcPr>
          <w:p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A47A6C" w:rsidRPr="005103D2" w:rsidRDefault="00A47A6C" w:rsidP="003B3737">
            <w:r w:rsidRPr="005103D2">
              <w:rPr>
                <w:rFonts w:eastAsia="Calibri"/>
                <w:b/>
                <w:bCs/>
              </w:rPr>
              <w:t xml:space="preserve">Теоретические занятия </w:t>
            </w:r>
          </w:p>
        </w:tc>
        <w:tc>
          <w:tcPr>
            <w:tcW w:w="3240" w:type="dxa"/>
            <w:vMerge w:val="restart"/>
          </w:tcPr>
          <w:p w:rsidR="00A47A6C" w:rsidRPr="00C031CF" w:rsidRDefault="00C031CF" w:rsidP="003B373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47A6C" w:rsidRPr="005103D2" w:rsidRDefault="00A47A6C" w:rsidP="003B3737">
            <w:pPr>
              <w:jc w:val="center"/>
            </w:pPr>
          </w:p>
        </w:tc>
      </w:tr>
      <w:tr w:rsidR="00A47A6C" w:rsidRPr="005103D2" w:rsidTr="003534F2">
        <w:trPr>
          <w:trHeight w:val="1151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A47A6C" w:rsidRPr="005103D2" w:rsidRDefault="00A47A6C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A6C" w:rsidRDefault="00A47A6C" w:rsidP="00C031CF">
            <w:pPr>
              <w:tabs>
                <w:tab w:val="left" w:pos="404"/>
              </w:tabs>
              <w:ind w:left="0" w:firstLine="0"/>
            </w:pPr>
            <w:r w:rsidRPr="005103D2">
              <w:t>1.</w:t>
            </w:r>
            <w:r>
              <w:t xml:space="preserve">  </w:t>
            </w:r>
            <w:r w:rsidRPr="005103D2">
              <w:t>Виды, типы и классы организаций общественного питания</w:t>
            </w:r>
            <w:r>
              <w:t>.</w:t>
            </w:r>
            <w:r w:rsidRPr="005103D2">
              <w:t xml:space="preserve"> Характеристика </w:t>
            </w:r>
            <w:proofErr w:type="gramStart"/>
            <w:r w:rsidRPr="005103D2">
              <w:t>основных  помещений</w:t>
            </w:r>
            <w:proofErr w:type="gramEnd"/>
            <w:r w:rsidRPr="005103D2">
              <w:t xml:space="preserve"> предприятий общественного питания</w:t>
            </w:r>
            <w:r w:rsidR="00C031CF">
              <w:t xml:space="preserve">. </w:t>
            </w:r>
            <w:r w:rsidRPr="005103D2">
              <w:t>Методы и формы обслуживания</w:t>
            </w:r>
            <w:r>
              <w:t>.</w:t>
            </w:r>
            <w:r w:rsidRPr="005103D2">
              <w:t xml:space="preserve"> </w:t>
            </w:r>
          </w:p>
          <w:p w:rsidR="00A47A6C" w:rsidRPr="005103D2" w:rsidRDefault="00A47A6C" w:rsidP="00A47A6C">
            <w:pPr>
              <w:ind w:left="0" w:firstLine="0"/>
            </w:pPr>
            <w:r>
              <w:t>Обслуживающий персонал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47A6C" w:rsidRPr="005103D2" w:rsidRDefault="00A47A6C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7A6C" w:rsidRPr="005103D2" w:rsidRDefault="00A47A6C" w:rsidP="003B3737">
            <w:pPr>
              <w:jc w:val="center"/>
            </w:pPr>
          </w:p>
        </w:tc>
      </w:tr>
      <w:tr w:rsidR="003534F2" w:rsidRPr="005103D2" w:rsidTr="003534F2">
        <w:tc>
          <w:tcPr>
            <w:tcW w:w="3114" w:type="dxa"/>
            <w:vMerge w:val="restart"/>
          </w:tcPr>
          <w:p w:rsidR="003534F2" w:rsidRPr="005103D2" w:rsidRDefault="003534F2" w:rsidP="00A47A6C">
            <w:pPr>
              <w:tabs>
                <w:tab w:val="left" w:pos="169"/>
              </w:tabs>
              <w:ind w:hanging="545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Тема 2. </w:t>
            </w:r>
            <w:r>
              <w:rPr>
                <w:rFonts w:eastAsia="Calibri"/>
                <w:b/>
                <w:bCs/>
              </w:rPr>
              <w:t xml:space="preserve">Столовая посуда, приборы и белье: ассортимент, подготовка и хранение </w:t>
            </w:r>
          </w:p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3534F2" w:rsidRPr="005103D2" w:rsidRDefault="0076332B" w:rsidP="003B37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34F2" w:rsidRDefault="003534F2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534F2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</w:t>
            </w:r>
            <w:r w:rsidR="003534F2">
              <w:rPr>
                <w:b/>
                <w:bCs/>
                <w:i/>
                <w:sz w:val="20"/>
              </w:rPr>
              <w:t>-2.8</w:t>
            </w:r>
          </w:p>
          <w:p w:rsidR="003534F2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</w:t>
            </w:r>
            <w:r w:rsidR="003534F2">
              <w:rPr>
                <w:b/>
                <w:bCs/>
                <w:i/>
                <w:sz w:val="20"/>
              </w:rPr>
              <w:t>-3.6</w:t>
            </w:r>
          </w:p>
          <w:p w:rsidR="003534F2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</w:t>
            </w:r>
            <w:r w:rsidR="003534F2">
              <w:rPr>
                <w:b/>
                <w:bCs/>
                <w:i/>
                <w:sz w:val="20"/>
              </w:rPr>
              <w:t>-4.5</w:t>
            </w:r>
          </w:p>
          <w:p w:rsidR="003534F2" w:rsidRPr="005103D2" w:rsidRDefault="003445CE" w:rsidP="003445CE">
            <w:pPr>
              <w:ind w:hanging="771"/>
              <w:jc w:val="center"/>
            </w:pPr>
            <w:r>
              <w:rPr>
                <w:b/>
                <w:bCs/>
                <w:i/>
                <w:sz w:val="20"/>
              </w:rPr>
              <w:t>ПК 5.2</w:t>
            </w:r>
            <w:r w:rsidR="003534F2">
              <w:rPr>
                <w:b/>
                <w:bCs/>
                <w:i/>
                <w:sz w:val="20"/>
              </w:rPr>
              <w:t>-5.5</w:t>
            </w:r>
          </w:p>
        </w:tc>
      </w:tr>
      <w:tr w:rsidR="003534F2" w:rsidRPr="005103D2" w:rsidTr="003534F2"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534F2" w:rsidRPr="005103D2" w:rsidRDefault="003534F2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3534F2">
        <w:trPr>
          <w:trHeight w:val="113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4F2" w:rsidRPr="005103D2" w:rsidRDefault="003534F2" w:rsidP="00A47A6C">
            <w:pPr>
              <w:ind w:left="0" w:firstLine="0"/>
            </w:pPr>
            <w:r w:rsidRPr="005103D2">
              <w:t>1.Ассортимент и назначение фарфоровой посуды</w:t>
            </w:r>
            <w:r>
              <w:t xml:space="preserve"> и </w:t>
            </w:r>
            <w:r w:rsidRPr="005103D2">
              <w:t xml:space="preserve">металлической посуды </w:t>
            </w:r>
          </w:p>
          <w:p w:rsidR="003534F2" w:rsidRPr="005103D2" w:rsidRDefault="003534F2" w:rsidP="00A47A6C">
            <w:pPr>
              <w:ind w:left="0" w:firstLine="0"/>
            </w:pPr>
            <w:r>
              <w:t>2</w:t>
            </w:r>
            <w:r w:rsidRPr="005103D2">
              <w:t>.Ассортимент и назначение и стеклянной посуды</w:t>
            </w:r>
            <w:r>
              <w:t>, приборов и столового белья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:rsidR="003534F2" w:rsidRPr="005103D2" w:rsidRDefault="003534F2" w:rsidP="003B3737">
            <w:pPr>
              <w:jc w:val="center"/>
            </w:pPr>
            <w:r w:rsidRPr="005103D2"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89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Default="003534F2" w:rsidP="00A47A6C">
            <w:pPr>
              <w:ind w:left="0" w:firstLine="0"/>
            </w:pPr>
            <w:r>
              <w:rPr>
                <w:rFonts w:eastAsia="Calibri"/>
                <w:bCs/>
              </w:rPr>
              <w:t>1.</w:t>
            </w:r>
            <w:r w:rsidRPr="005103D2">
              <w:t>Идентификация ассортимента столовой посуды, приборов</w:t>
            </w:r>
          </w:p>
          <w:p w:rsidR="003534F2" w:rsidRPr="005103D2" w:rsidRDefault="003534F2" w:rsidP="00A47A6C">
            <w:pPr>
              <w:ind w:left="0" w:firstLine="0"/>
            </w:pPr>
            <w:r>
              <w:t>2. расчет и составление заявок на посуду и белье</w:t>
            </w:r>
          </w:p>
        </w:tc>
        <w:tc>
          <w:tcPr>
            <w:tcW w:w="3240" w:type="dxa"/>
            <w:vMerge/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89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Default="003534F2" w:rsidP="00A47A6C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работа:</w:t>
            </w:r>
          </w:p>
          <w:p w:rsidR="003534F2" w:rsidRDefault="003534F2" w:rsidP="00A47A6C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рефератов по истории посуды и застольному этикету</w:t>
            </w:r>
          </w:p>
        </w:tc>
        <w:tc>
          <w:tcPr>
            <w:tcW w:w="3240" w:type="dxa"/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04"/>
        </w:trPr>
        <w:tc>
          <w:tcPr>
            <w:tcW w:w="3114" w:type="dxa"/>
            <w:vMerge w:val="restart"/>
          </w:tcPr>
          <w:p w:rsidR="003534F2" w:rsidRPr="005103D2" w:rsidRDefault="003534F2" w:rsidP="005103D2">
            <w:pPr>
              <w:ind w:left="27" w:firstLine="330"/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3. Информационная база обслуживания</w:t>
            </w:r>
          </w:p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pPr>
              <w:rPr>
                <w:b/>
              </w:rPr>
            </w:pPr>
            <w:r w:rsidRPr="005103D2">
              <w:rPr>
                <w:b/>
              </w:rPr>
              <w:t>Итого часов</w:t>
            </w:r>
          </w:p>
        </w:tc>
        <w:tc>
          <w:tcPr>
            <w:tcW w:w="3240" w:type="dxa"/>
          </w:tcPr>
          <w:p w:rsidR="003534F2" w:rsidRPr="00206FD3" w:rsidRDefault="0076332B" w:rsidP="003B37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  <w:p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:rsidR="003534F2" w:rsidRPr="005103D2" w:rsidRDefault="003445CE" w:rsidP="003445CE">
            <w:pPr>
              <w:ind w:hanging="771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  <w:p w:rsidR="003534F2" w:rsidRPr="005103D2" w:rsidRDefault="003534F2" w:rsidP="003B3737">
            <w:pPr>
              <w:jc w:val="center"/>
            </w:pPr>
          </w:p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26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pPr>
              <w:rPr>
                <w:b/>
              </w:rPr>
            </w:pPr>
            <w:r w:rsidRPr="005103D2">
              <w:rPr>
                <w:b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534F2" w:rsidRPr="005103D2" w:rsidRDefault="003534F2" w:rsidP="003B3737">
            <w:pPr>
              <w:jc w:val="center"/>
            </w:pPr>
            <w:r w:rsidRPr="005103D2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00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A47A6C" w:rsidRDefault="003534F2" w:rsidP="00A47A6C">
            <w:pPr>
              <w:ind w:left="0" w:firstLine="0"/>
            </w:pPr>
            <w:r w:rsidRPr="00A47A6C">
              <w:t xml:space="preserve">1.Основные виды информационных источников: Меню. </w:t>
            </w:r>
          </w:p>
          <w:p w:rsidR="003534F2" w:rsidRPr="00A47A6C" w:rsidRDefault="003534F2" w:rsidP="00A47A6C">
            <w:pPr>
              <w:ind w:left="0" w:firstLine="0"/>
            </w:pPr>
            <w:r w:rsidRPr="00A47A6C">
              <w:t>2. Карта вин и напитков, другие информационные источники</w:t>
            </w:r>
          </w:p>
        </w:tc>
        <w:tc>
          <w:tcPr>
            <w:tcW w:w="3240" w:type="dxa"/>
            <w:vMerge/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70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3B3737">
            <w:pPr>
              <w:ind w:left="720"/>
              <w:rPr>
                <w:b/>
              </w:rPr>
            </w:pPr>
            <w:r w:rsidRPr="005103D2">
              <w:rPr>
                <w:b/>
              </w:rPr>
              <w:t>Практические занятия</w:t>
            </w:r>
          </w:p>
        </w:tc>
        <w:tc>
          <w:tcPr>
            <w:tcW w:w="3240" w:type="dxa"/>
            <w:vMerge w:val="restart"/>
          </w:tcPr>
          <w:p w:rsidR="003534F2" w:rsidRPr="005103D2" w:rsidRDefault="003534F2" w:rsidP="003B37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00"/>
        </w:trPr>
        <w:tc>
          <w:tcPr>
            <w:tcW w:w="3114" w:type="dxa"/>
            <w:vMerge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Pr="005103D2" w:rsidRDefault="003534F2" w:rsidP="00A47A6C">
            <w:pPr>
              <w:ind w:left="129" w:hanging="141"/>
              <w:jc w:val="both"/>
            </w:pPr>
            <w:r w:rsidRPr="005103D2">
              <w:t>Составление различных видов меню</w:t>
            </w:r>
            <w:r>
              <w:t xml:space="preserve"> (а ля карт, комплексные, бизнес ланча, шведского стола и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3240" w:type="dxa"/>
            <w:vMerge/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534F2" w:rsidRPr="005103D2" w:rsidTr="00A47A6C">
        <w:trPr>
          <w:trHeight w:val="200"/>
        </w:trPr>
        <w:tc>
          <w:tcPr>
            <w:tcW w:w="3114" w:type="dxa"/>
          </w:tcPr>
          <w:p w:rsidR="003534F2" w:rsidRPr="005103D2" w:rsidRDefault="003534F2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534F2" w:rsidRDefault="003534F2" w:rsidP="001C6E7B">
            <w:pPr>
              <w:ind w:left="0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работа:</w:t>
            </w:r>
          </w:p>
          <w:p w:rsidR="003534F2" w:rsidRPr="005103D2" w:rsidRDefault="003534F2" w:rsidP="00A47A6C">
            <w:pPr>
              <w:ind w:left="129" w:hanging="141"/>
              <w:jc w:val="both"/>
            </w:pPr>
            <w:r>
              <w:t>Оформление карты меню ресторана</w:t>
            </w:r>
          </w:p>
        </w:tc>
        <w:tc>
          <w:tcPr>
            <w:tcW w:w="3240" w:type="dxa"/>
          </w:tcPr>
          <w:p w:rsidR="003534F2" w:rsidRPr="005103D2" w:rsidRDefault="003534F2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534F2" w:rsidRPr="005103D2" w:rsidRDefault="003534F2" w:rsidP="003B3737">
            <w:pPr>
              <w:jc w:val="center"/>
            </w:pPr>
          </w:p>
        </w:tc>
      </w:tr>
      <w:tr w:rsidR="003445CE" w:rsidRPr="005103D2" w:rsidTr="00A47A6C">
        <w:trPr>
          <w:trHeight w:val="320"/>
        </w:trPr>
        <w:tc>
          <w:tcPr>
            <w:tcW w:w="3114" w:type="dxa"/>
            <w:vMerge w:val="restart"/>
          </w:tcPr>
          <w:p w:rsidR="003445CE" w:rsidRPr="005103D2" w:rsidRDefault="003445CE" w:rsidP="005103D2">
            <w:pPr>
              <w:ind w:left="169" w:firstLine="188"/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Тема 4. </w:t>
            </w:r>
            <w:r w:rsidRPr="005103D2">
              <w:rPr>
                <w:rFonts w:eastAsia="Calibri"/>
                <w:b/>
                <w:bCs/>
              </w:rPr>
              <w:lastRenderedPageBreak/>
              <w:t xml:space="preserve">Подготовительный этап обслуживания </w:t>
            </w: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lastRenderedPageBreak/>
              <w:t>Итого часов</w:t>
            </w:r>
          </w:p>
        </w:tc>
        <w:tc>
          <w:tcPr>
            <w:tcW w:w="3240" w:type="dxa"/>
          </w:tcPr>
          <w:p w:rsidR="003445CE" w:rsidRPr="005103D2" w:rsidRDefault="0076332B" w:rsidP="003B37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lastRenderedPageBreak/>
              <w:t>ПК 2.3-2.8</w:t>
            </w:r>
          </w:p>
          <w:p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:rsidR="003445CE" w:rsidRPr="005103D2" w:rsidRDefault="003445CE" w:rsidP="003445CE">
            <w:pPr>
              <w:ind w:left="357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:rsidTr="00A47A6C">
        <w:trPr>
          <w:trHeight w:val="301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445CE" w:rsidRPr="005103D2" w:rsidRDefault="003445CE" w:rsidP="003B37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76332B">
        <w:trPr>
          <w:trHeight w:val="555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5CE" w:rsidRPr="005103D2" w:rsidRDefault="003445CE" w:rsidP="008177D2">
            <w:pPr>
              <w:numPr>
                <w:ilvl w:val="0"/>
                <w:numId w:val="19"/>
              </w:numPr>
              <w:rPr>
                <w:b/>
              </w:rPr>
            </w:pPr>
            <w:r w:rsidRPr="005103D2">
              <w:rPr>
                <w:b/>
              </w:rPr>
              <w:t>1</w:t>
            </w:r>
          </w:p>
          <w:p w:rsidR="003445CE" w:rsidRPr="005103D2" w:rsidRDefault="003445CE" w:rsidP="003B3737">
            <w:pPr>
              <w:rPr>
                <w:b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3445CE" w:rsidRPr="005103D2" w:rsidRDefault="003445CE" w:rsidP="001C6E7B">
            <w:r w:rsidRPr="005103D2">
              <w:t xml:space="preserve">Подготовка зала к </w:t>
            </w:r>
            <w:proofErr w:type="spellStart"/>
            <w:r w:rsidRPr="005103D2">
              <w:t>обслуживанию</w:t>
            </w:r>
            <w:r>
              <w:t>.</w:t>
            </w:r>
            <w:r w:rsidRPr="005103D2">
              <w:t>Подготовка</w:t>
            </w:r>
            <w:proofErr w:type="spellEnd"/>
            <w:r w:rsidRPr="005103D2">
              <w:t xml:space="preserve"> посуды, приборов, белья к сервировке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80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>
              <w:t>2.</w:t>
            </w:r>
          </w:p>
        </w:tc>
        <w:tc>
          <w:tcPr>
            <w:tcW w:w="6044" w:type="dxa"/>
          </w:tcPr>
          <w:p w:rsidR="003445CE" w:rsidRPr="005103D2" w:rsidRDefault="003445CE" w:rsidP="003B3737">
            <w:r w:rsidRPr="005103D2">
              <w:t>Виды и очередность предварительной сервировки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361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rPr>
                <w:b/>
              </w:rPr>
            </w:pPr>
            <w:r w:rsidRPr="005103D2">
              <w:rPr>
                <w:b/>
              </w:rPr>
              <w:t>Лабораторные  работы</w:t>
            </w:r>
          </w:p>
        </w:tc>
        <w:tc>
          <w:tcPr>
            <w:tcW w:w="3240" w:type="dxa"/>
            <w:vMerge w:val="restart"/>
          </w:tcPr>
          <w:p w:rsidR="003445CE" w:rsidRPr="005103D2" w:rsidRDefault="003445CE" w:rsidP="003B373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:rsidTr="00A47A6C">
        <w:trPr>
          <w:trHeight w:val="318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 w:rsidRPr="005103D2">
              <w:t>1.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rPr>
                <w:b/>
              </w:rPr>
            </w:pPr>
            <w:r w:rsidRPr="005103D2">
              <w:t>Подготовка посуды, приборов, белья к сервировке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:rsidTr="00A47A6C">
        <w:trPr>
          <w:trHeight w:val="279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 w:rsidRPr="005103D2">
              <w:t>2.</w:t>
            </w:r>
          </w:p>
        </w:tc>
        <w:tc>
          <w:tcPr>
            <w:tcW w:w="6044" w:type="dxa"/>
          </w:tcPr>
          <w:p w:rsidR="003445CE" w:rsidRPr="005103D2" w:rsidRDefault="003445CE" w:rsidP="003B3737">
            <w:r w:rsidRPr="005103D2">
              <w:t>Отработка различных форм складывания салфеток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  <w:rPr>
                <w:color w:val="FF0000"/>
              </w:rPr>
            </w:pPr>
          </w:p>
        </w:tc>
      </w:tr>
      <w:tr w:rsidR="003445CE" w:rsidRPr="005103D2" w:rsidTr="00A47A6C">
        <w:trPr>
          <w:trHeight w:val="106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 w:rsidRPr="005103D2">
              <w:t>3.</w:t>
            </w:r>
          </w:p>
        </w:tc>
        <w:tc>
          <w:tcPr>
            <w:tcW w:w="6044" w:type="dxa"/>
          </w:tcPr>
          <w:p w:rsidR="003445CE" w:rsidRPr="005103D2" w:rsidRDefault="003445CE" w:rsidP="00A47A6C">
            <w:pPr>
              <w:rPr>
                <w:b/>
              </w:rPr>
            </w:pPr>
            <w:r w:rsidRPr="005103D2">
              <w:t>Предварительная сервировка столов к завтраку</w:t>
            </w:r>
            <w:r>
              <w:t xml:space="preserve"> (все виды)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106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>
              <w:t>4.</w:t>
            </w:r>
          </w:p>
        </w:tc>
        <w:tc>
          <w:tcPr>
            <w:tcW w:w="6044" w:type="dxa"/>
          </w:tcPr>
          <w:p w:rsidR="003445CE" w:rsidRPr="005103D2" w:rsidRDefault="003445CE" w:rsidP="00A47A6C">
            <w:r w:rsidRPr="005103D2">
              <w:t>Предварительная сервировка столов к бизнес ланчу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106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r>
              <w:rPr>
                <w:lang w:val="en-US"/>
              </w:rPr>
              <w:t>5</w:t>
            </w:r>
            <w:r w:rsidRPr="005103D2">
              <w:t>.</w:t>
            </w:r>
          </w:p>
        </w:tc>
        <w:tc>
          <w:tcPr>
            <w:tcW w:w="6044" w:type="dxa"/>
          </w:tcPr>
          <w:p w:rsidR="003445CE" w:rsidRPr="005103D2" w:rsidRDefault="003445CE" w:rsidP="00A47A6C">
            <w:r w:rsidRPr="005103D2">
              <w:t>Предварител</w:t>
            </w:r>
            <w:r>
              <w:t>ьная сервировка столов к обеду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106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A47A6C" w:rsidRDefault="003445CE" w:rsidP="003B3737">
            <w:r>
              <w:t>6.</w:t>
            </w:r>
          </w:p>
        </w:tc>
        <w:tc>
          <w:tcPr>
            <w:tcW w:w="6044" w:type="dxa"/>
          </w:tcPr>
          <w:p w:rsidR="003445CE" w:rsidRPr="005103D2" w:rsidRDefault="003445CE" w:rsidP="00A47A6C">
            <w:r w:rsidRPr="005103D2">
              <w:t>Предварительная сервировка столов к ужину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106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Default="003445CE" w:rsidP="003B3737"/>
        </w:tc>
        <w:tc>
          <w:tcPr>
            <w:tcW w:w="6044" w:type="dxa"/>
          </w:tcPr>
          <w:p w:rsidR="003445CE" w:rsidRDefault="003445CE" w:rsidP="00A47A6C">
            <w:r>
              <w:t>Самостоятельная работа</w:t>
            </w:r>
          </w:p>
          <w:p w:rsidR="003445CE" w:rsidRPr="005103D2" w:rsidRDefault="003445CE" w:rsidP="00A47A6C">
            <w:r>
              <w:t>Отработка вариантов складывания салфеток и техники сервировки стола</w:t>
            </w:r>
          </w:p>
        </w:tc>
        <w:tc>
          <w:tcPr>
            <w:tcW w:w="3240" w:type="dxa"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3"/>
        </w:trPr>
        <w:tc>
          <w:tcPr>
            <w:tcW w:w="3114" w:type="dxa"/>
            <w:vMerge w:val="restart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5. Обслуживание</w:t>
            </w:r>
          </w:p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 xml:space="preserve"> потребителей в организациях общественного </w:t>
            </w:r>
          </w:p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питания</w:t>
            </w:r>
          </w:p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  <w:r w:rsidRPr="005103D2">
              <w:rPr>
                <w:i/>
              </w:rPr>
              <w:t xml:space="preserve"> </w:t>
            </w: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ind w:left="360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3445CE" w:rsidRPr="005103D2" w:rsidRDefault="0076332B" w:rsidP="003B37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:rsidR="003445CE" w:rsidRPr="005103D2" w:rsidRDefault="003445CE" w:rsidP="003445CE">
            <w:pPr>
              <w:ind w:left="227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:rsidTr="00A47A6C">
        <w:trPr>
          <w:trHeight w:val="273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ind w:left="360"/>
              <w:rPr>
                <w:rFonts w:eastAsia="Calibri"/>
                <w:bCs/>
              </w:rPr>
            </w:pPr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445CE" w:rsidRPr="005103D2" w:rsidRDefault="003445CE" w:rsidP="003B37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76332B">
        <w:trPr>
          <w:trHeight w:val="828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1.</w:t>
            </w:r>
          </w:p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Основные элементы обслуживания гостей</w:t>
            </w:r>
          </w:p>
          <w:p w:rsidR="003445CE" w:rsidRPr="005103D2" w:rsidRDefault="003445CE" w:rsidP="00A47A6C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Прием заказа и его оформление</w:t>
            </w:r>
            <w:r>
              <w:rPr>
                <w:rFonts w:eastAsia="Calibri"/>
                <w:bCs/>
              </w:rPr>
              <w:t>, правила и техника подачи</w:t>
            </w:r>
            <w:r w:rsidRPr="005103D2">
              <w:rPr>
                <w:rFonts w:eastAsia="Calibri"/>
                <w:bCs/>
              </w:rPr>
              <w:t xml:space="preserve"> хлеба</w:t>
            </w:r>
            <w:r>
              <w:rPr>
                <w:rFonts w:eastAsia="Calibri"/>
                <w:bCs/>
              </w:rPr>
              <w:t xml:space="preserve">, </w:t>
            </w:r>
            <w:r w:rsidRPr="005103D2">
              <w:rPr>
                <w:rFonts w:eastAsia="Calibri"/>
                <w:bCs/>
              </w:rPr>
              <w:t>напитков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33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044" w:type="dxa"/>
          </w:tcPr>
          <w:p w:rsidR="003445CE" w:rsidRPr="005103D2" w:rsidRDefault="003445CE" w:rsidP="00A47A6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Правила и с</w:t>
            </w:r>
            <w:r w:rsidRPr="005103D2">
              <w:rPr>
                <w:rFonts w:eastAsia="Calibri"/>
                <w:bCs/>
              </w:rPr>
              <w:t>пособы подачи блюд и закусок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3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6044" w:type="dxa"/>
          </w:tcPr>
          <w:p w:rsidR="003445CE" w:rsidRPr="005103D2" w:rsidRDefault="003445CE" w:rsidP="00EA1EC4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 xml:space="preserve">Правила и способы подачи </w:t>
            </w:r>
            <w:r>
              <w:rPr>
                <w:rFonts w:eastAsia="Calibri"/>
                <w:bCs/>
              </w:rPr>
              <w:t>десертов, горячих напитков и мучных кондитерских изделий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40" w:type="dxa"/>
            <w:vMerge w:val="restart"/>
          </w:tcPr>
          <w:p w:rsidR="003445CE" w:rsidRPr="005103D2" w:rsidRDefault="003445CE" w:rsidP="003B373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EA1EC4">
        <w:trPr>
          <w:trHeight w:val="958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1.</w:t>
            </w:r>
          </w:p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</w:tcPr>
          <w:p w:rsidR="003445CE" w:rsidRPr="005103D2" w:rsidRDefault="003445CE" w:rsidP="00EA1EC4">
            <w:pPr>
              <w:ind w:left="35" w:firstLine="137"/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>Овладение техникой встречи гостей, размещения за столиком, предложения меню</w:t>
            </w:r>
            <w:r>
              <w:rPr>
                <w:rFonts w:eastAsia="Calibri"/>
                <w:bCs/>
              </w:rPr>
              <w:t xml:space="preserve">. </w:t>
            </w:r>
            <w:r w:rsidRPr="005103D2">
              <w:rPr>
                <w:rFonts w:eastAsia="Calibri"/>
                <w:bCs/>
              </w:rPr>
              <w:t xml:space="preserve">Овладение техникой консультации по выбору блюд и напитков 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Pr="005103D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:rsidR="003445CE" w:rsidRPr="005103D2" w:rsidRDefault="003445CE" w:rsidP="00EA1EC4">
            <w:pPr>
              <w:ind w:left="0" w:firstLine="357"/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техниками приема заказа, передачи в производство и </w:t>
            </w:r>
            <w:proofErr w:type="spellStart"/>
            <w:r w:rsidRPr="005103D2">
              <w:rPr>
                <w:rFonts w:eastAsia="Calibri"/>
                <w:bCs/>
              </w:rPr>
              <w:t>досервировки</w:t>
            </w:r>
            <w:proofErr w:type="spellEnd"/>
            <w:r w:rsidRPr="005103D2">
              <w:rPr>
                <w:rFonts w:eastAsia="Calibri"/>
                <w:bCs/>
              </w:rPr>
              <w:t xml:space="preserve"> стола в соответствии с принятым заказом</w:t>
            </w:r>
            <w:r>
              <w:rPr>
                <w:rFonts w:eastAsia="Calibri"/>
                <w:bCs/>
              </w:rPr>
              <w:t xml:space="preserve">, </w:t>
            </w:r>
            <w:r w:rsidRPr="005103D2">
              <w:rPr>
                <w:rFonts w:eastAsia="Calibri"/>
                <w:bCs/>
              </w:rPr>
              <w:t xml:space="preserve">Овладение техникой подачи алкогольных и безалкогольных напитков 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5103D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:rsidR="003445CE" w:rsidRPr="005103D2" w:rsidRDefault="003445CE" w:rsidP="00EA1EC4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 xml:space="preserve">холодных блюд и </w:t>
            </w:r>
            <w:r w:rsidRPr="005103D2">
              <w:rPr>
                <w:rFonts w:eastAsia="Calibri"/>
                <w:bCs/>
              </w:rPr>
              <w:t xml:space="preserve"> закусок различными способами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Pr="005103D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 xml:space="preserve">горячих </w:t>
            </w:r>
            <w:r w:rsidRPr="005103D2">
              <w:rPr>
                <w:rFonts w:eastAsia="Calibri"/>
                <w:bCs/>
              </w:rPr>
              <w:t xml:space="preserve">блюд и закусок </w:t>
            </w:r>
            <w:r w:rsidRPr="005103D2">
              <w:rPr>
                <w:rFonts w:eastAsia="Calibri"/>
                <w:bCs/>
              </w:rPr>
              <w:lastRenderedPageBreak/>
              <w:t>различными способами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6044" w:type="dxa"/>
          </w:tcPr>
          <w:p w:rsidR="003445CE" w:rsidRPr="005103D2" w:rsidRDefault="003445CE" w:rsidP="00EA1EC4">
            <w:pPr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 xml:space="preserve">Овладение техникой подачи </w:t>
            </w:r>
            <w:r>
              <w:rPr>
                <w:rFonts w:eastAsia="Calibri"/>
                <w:bCs/>
              </w:rPr>
              <w:t>десертов и горячих напитков</w:t>
            </w:r>
            <w:r w:rsidRPr="005103D2">
              <w:rPr>
                <w:rFonts w:eastAsia="Calibri"/>
                <w:bCs/>
              </w:rPr>
              <w:t xml:space="preserve"> различными способами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EA1EC4">
            <w:pPr>
              <w:ind w:left="360" w:firstLine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Деловая игра: обслуживание гостя в ресторане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72"/>
        </w:trPr>
        <w:tc>
          <w:tcPr>
            <w:tcW w:w="3114" w:type="dxa"/>
          </w:tcPr>
          <w:p w:rsidR="003445CE" w:rsidRPr="005103D2" w:rsidRDefault="003445CE" w:rsidP="003B373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Default="003445CE" w:rsidP="00EA1EC4">
            <w:pPr>
              <w:ind w:left="360" w:firstLine="0"/>
              <w:rPr>
                <w:rFonts w:eastAsia="Calibri"/>
                <w:b/>
                <w:bCs/>
              </w:rPr>
            </w:pPr>
          </w:p>
        </w:tc>
        <w:tc>
          <w:tcPr>
            <w:tcW w:w="6044" w:type="dxa"/>
          </w:tcPr>
          <w:p w:rsidR="003445CE" w:rsidRDefault="003445CE" w:rsidP="003B37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работа:</w:t>
            </w:r>
          </w:p>
          <w:p w:rsidR="003445CE" w:rsidRDefault="003445CE" w:rsidP="003B37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текстов презентации блюд, рекомендаций по выбору блюд</w:t>
            </w:r>
          </w:p>
        </w:tc>
        <w:tc>
          <w:tcPr>
            <w:tcW w:w="3240" w:type="dxa"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 w:val="restart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Тема 6. Обслуживание на различных массовых и банкетных мероприятиях</w:t>
            </w: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3445CE" w:rsidRPr="005103D2" w:rsidRDefault="0076332B" w:rsidP="003B37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445CE" w:rsidRPr="005103D2" w:rsidRDefault="003445CE" w:rsidP="003B37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:rsidR="003445CE" w:rsidRPr="005103D2" w:rsidRDefault="003445CE" w:rsidP="003445CE">
            <w:pPr>
              <w:ind w:hanging="714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1.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Разновидности банкетов</w:t>
            </w:r>
            <w:r>
              <w:rPr>
                <w:rFonts w:eastAsia="Calibri"/>
                <w:bCs/>
              </w:rPr>
              <w:t>.</w:t>
            </w:r>
            <w:r w:rsidRPr="005103D2">
              <w:rPr>
                <w:rFonts w:eastAsia="Calibri"/>
                <w:bCs/>
              </w:rPr>
              <w:t xml:space="preserve"> Прием и оформление заказа на банкетное обслуживание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2.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Банкетные меню и особенности его составления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76332B">
        <w:trPr>
          <w:trHeight w:val="562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3.</w:t>
            </w:r>
          </w:p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Подготовка зала к банкетному обслуживанию</w:t>
            </w:r>
          </w:p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Обслуживание банкетных и массовых мероприятий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5103D2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3240" w:type="dxa"/>
            <w:vMerge w:val="restart"/>
          </w:tcPr>
          <w:p w:rsidR="003445CE" w:rsidRDefault="003445CE" w:rsidP="003B3737">
            <w:pPr>
              <w:jc w:val="center"/>
            </w:pPr>
            <w:r>
              <w:t>5</w:t>
            </w:r>
          </w:p>
          <w:p w:rsidR="003445CE" w:rsidRPr="00EA1EC4" w:rsidRDefault="003445CE" w:rsidP="00EA1EC4"/>
          <w:p w:rsidR="003445CE" w:rsidRDefault="003445CE" w:rsidP="00EA1EC4"/>
          <w:p w:rsidR="003445CE" w:rsidRPr="00EA1EC4" w:rsidRDefault="003445CE" w:rsidP="00EA1EC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1.</w:t>
            </w:r>
          </w:p>
        </w:tc>
        <w:tc>
          <w:tcPr>
            <w:tcW w:w="6044" w:type="dxa"/>
          </w:tcPr>
          <w:p w:rsidR="003445CE" w:rsidRPr="005E235D" w:rsidRDefault="003445CE" w:rsidP="005E235D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 xml:space="preserve">Отработка </w:t>
            </w:r>
            <w:r>
              <w:rPr>
                <w:rFonts w:eastAsia="Calibri"/>
                <w:bCs/>
              </w:rPr>
              <w:t xml:space="preserve">вариантов </w:t>
            </w:r>
            <w:r w:rsidRPr="005E235D">
              <w:rPr>
                <w:rFonts w:eastAsia="Calibri"/>
                <w:bCs/>
              </w:rPr>
              <w:t>сервировки столов</w:t>
            </w:r>
            <w:r>
              <w:rPr>
                <w:rFonts w:eastAsia="Calibri"/>
                <w:bCs/>
              </w:rPr>
              <w:t xml:space="preserve"> </w:t>
            </w:r>
            <w:r w:rsidRPr="005E235D">
              <w:rPr>
                <w:rFonts w:eastAsia="Calibri"/>
                <w:bCs/>
              </w:rPr>
              <w:t>к различным банкетам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2.</w:t>
            </w:r>
          </w:p>
        </w:tc>
        <w:tc>
          <w:tcPr>
            <w:tcW w:w="6044" w:type="dxa"/>
          </w:tcPr>
          <w:p w:rsidR="003445CE" w:rsidRPr="005E235D" w:rsidRDefault="003445CE" w:rsidP="005E235D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 xml:space="preserve">Отработка вариантов </w:t>
            </w:r>
            <w:r>
              <w:rPr>
                <w:rFonts w:eastAsia="Calibri"/>
                <w:bCs/>
              </w:rPr>
              <w:t>подачи блюд на банкетах</w:t>
            </w:r>
            <w:r w:rsidRPr="005E235D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3.</w:t>
            </w:r>
          </w:p>
        </w:tc>
        <w:tc>
          <w:tcPr>
            <w:tcW w:w="6044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Отработка техники синхронной подачи блюд</w:t>
            </w:r>
          </w:p>
        </w:tc>
        <w:tc>
          <w:tcPr>
            <w:tcW w:w="3240" w:type="dxa"/>
            <w:vMerge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D8267B">
        <w:trPr>
          <w:trHeight w:val="259"/>
        </w:trPr>
        <w:tc>
          <w:tcPr>
            <w:tcW w:w="3114" w:type="dxa"/>
            <w:vMerge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</w:tc>
        <w:tc>
          <w:tcPr>
            <w:tcW w:w="6044" w:type="dxa"/>
          </w:tcPr>
          <w:p w:rsidR="003445CE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Самостоятельная работа</w:t>
            </w:r>
          </w:p>
          <w:p w:rsidR="003445CE" w:rsidRPr="005103D2" w:rsidRDefault="003445CE" w:rsidP="003B3737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Разработка меню банкета (на выбор) и подготовка схемы сервировки</w:t>
            </w:r>
          </w:p>
        </w:tc>
        <w:tc>
          <w:tcPr>
            <w:tcW w:w="3240" w:type="dxa"/>
          </w:tcPr>
          <w:p w:rsidR="003445CE" w:rsidRPr="005103D2" w:rsidRDefault="003445CE" w:rsidP="003B3737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3B3737">
            <w:pPr>
              <w:jc w:val="center"/>
            </w:pPr>
          </w:p>
        </w:tc>
      </w:tr>
      <w:tr w:rsidR="003445CE" w:rsidRPr="005103D2" w:rsidTr="00A47A6C">
        <w:trPr>
          <w:trHeight w:val="20"/>
        </w:trPr>
        <w:tc>
          <w:tcPr>
            <w:tcW w:w="3114" w:type="dxa"/>
            <w:vMerge w:val="restart"/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Тема 7. Специальные формы организации питания</w:t>
            </w:r>
          </w:p>
        </w:tc>
        <w:tc>
          <w:tcPr>
            <w:tcW w:w="6894" w:type="dxa"/>
            <w:gridSpan w:val="2"/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3445CE" w:rsidRPr="00D8267B" w:rsidRDefault="00A10AA8" w:rsidP="003B37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C0C0C0"/>
          </w:tcPr>
          <w:p w:rsidR="003445CE" w:rsidRDefault="003445CE" w:rsidP="003445CE">
            <w:pPr>
              <w:ind w:left="357" w:hanging="4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ОК 1-7,9,10</w:t>
            </w:r>
          </w:p>
          <w:p w:rsidR="003445CE" w:rsidRDefault="003445CE" w:rsidP="003445CE">
            <w:pPr>
              <w:ind w:left="3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2.3-2.8</w:t>
            </w:r>
          </w:p>
          <w:p w:rsidR="003445CE" w:rsidRDefault="003445CE" w:rsidP="003445CE">
            <w:pPr>
              <w:ind w:left="794" w:hanging="79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3.2-3.6</w:t>
            </w:r>
          </w:p>
          <w:p w:rsidR="003445CE" w:rsidRDefault="003445CE" w:rsidP="003445CE">
            <w:pPr>
              <w:ind w:hanging="714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ПК 4.2-4.5</w:t>
            </w:r>
          </w:p>
          <w:p w:rsidR="003445CE" w:rsidRPr="005103D2" w:rsidRDefault="003445CE" w:rsidP="003445CE">
            <w:pPr>
              <w:ind w:hanging="913"/>
              <w:jc w:val="center"/>
            </w:pPr>
            <w:r>
              <w:rPr>
                <w:b/>
                <w:bCs/>
                <w:i/>
                <w:sz w:val="20"/>
              </w:rPr>
              <w:t>ПК 5.2-5.5</w:t>
            </w:r>
          </w:p>
        </w:tc>
      </w:tr>
      <w:tr w:rsidR="003445CE" w:rsidRPr="005103D2" w:rsidTr="00A47A6C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5E235D">
              <w:rPr>
                <w:rFonts w:eastAsia="Calibri"/>
                <w:b/>
                <w:bCs/>
              </w:rPr>
              <w:t>Теоретические занятия</w:t>
            </w:r>
          </w:p>
        </w:tc>
        <w:tc>
          <w:tcPr>
            <w:tcW w:w="3240" w:type="dxa"/>
            <w:vMerge w:val="restart"/>
          </w:tcPr>
          <w:p w:rsidR="003445CE" w:rsidRPr="00D8267B" w:rsidRDefault="00A10AA8" w:rsidP="003B37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76332B">
        <w:trPr>
          <w:trHeight w:val="110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45CE" w:rsidRPr="005E235D" w:rsidRDefault="003445CE" w:rsidP="003B3737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>1.</w:t>
            </w:r>
          </w:p>
          <w:p w:rsidR="003445CE" w:rsidRPr="005E235D" w:rsidRDefault="003445CE" w:rsidP="005E235D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3445CE" w:rsidRPr="005E235D" w:rsidRDefault="003445CE" w:rsidP="00206FD3">
            <w:pPr>
              <w:tabs>
                <w:tab w:val="left" w:pos="708"/>
                <w:tab w:val="center" w:pos="4896"/>
              </w:tabs>
              <w:ind w:left="356" w:firstLine="1"/>
              <w:rPr>
                <w:rFonts w:eastAsia="Calibri"/>
                <w:bCs/>
              </w:rPr>
            </w:pPr>
            <w:r w:rsidRPr="005E235D">
              <w:rPr>
                <w:rFonts w:eastAsia="Calibri"/>
                <w:bCs/>
              </w:rPr>
              <w:t>Обслуживание участников симпозиумов, совещаний, конференций</w:t>
            </w:r>
            <w:r>
              <w:rPr>
                <w:rFonts w:eastAsia="Calibri"/>
                <w:bCs/>
              </w:rPr>
              <w:t>.</w:t>
            </w:r>
            <w:r w:rsidRPr="005E235D">
              <w:rPr>
                <w:rFonts w:eastAsia="Calibri"/>
                <w:bCs/>
              </w:rPr>
              <w:t xml:space="preserve"> </w:t>
            </w:r>
            <w:proofErr w:type="spellStart"/>
            <w:r w:rsidRPr="005E235D">
              <w:rPr>
                <w:rFonts w:eastAsia="Calibri"/>
                <w:bCs/>
              </w:rPr>
              <w:t>Кейтеринг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  <w:r w:rsidRPr="005E235D">
              <w:rPr>
                <w:rFonts w:eastAsia="Calibri"/>
                <w:bCs/>
              </w:rPr>
              <w:t>Обслуживание праздничных мероприятий</w:t>
            </w:r>
            <w:r>
              <w:rPr>
                <w:rFonts w:eastAsia="Calibri"/>
                <w:bCs/>
              </w:rPr>
              <w:t>.</w:t>
            </w:r>
            <w:r w:rsidRPr="005E235D">
              <w:rPr>
                <w:rFonts w:eastAsia="Calibri"/>
                <w:bCs/>
              </w:rPr>
              <w:t xml:space="preserve"> Прогрессивные и специальные  формы организации питания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445CE" w:rsidRPr="00D8267B" w:rsidRDefault="003445CE" w:rsidP="003B373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847D6B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Практическое </w:t>
            </w:r>
            <w:r w:rsidRPr="005E235D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занятие</w:t>
            </w:r>
          </w:p>
        </w:tc>
        <w:tc>
          <w:tcPr>
            <w:tcW w:w="3240" w:type="dxa"/>
          </w:tcPr>
          <w:p w:rsidR="003445CE" w:rsidRPr="00D8267B" w:rsidRDefault="003445CE" w:rsidP="00D8267B">
            <w:pPr>
              <w:jc w:val="center"/>
              <w:rPr>
                <w:b/>
              </w:rPr>
            </w:pPr>
            <w:r w:rsidRPr="00D8267B">
              <w:rPr>
                <w:b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A47A6C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044" w:type="dxa"/>
          </w:tcPr>
          <w:p w:rsidR="003445CE" w:rsidRPr="005E235D" w:rsidRDefault="003445CE" w:rsidP="00206FD3">
            <w:pPr>
              <w:tabs>
                <w:tab w:val="left" w:pos="356"/>
                <w:tab w:val="center" w:pos="4896"/>
              </w:tabs>
              <w:rPr>
                <w:rFonts w:eastAsia="Calibri"/>
                <w:bCs/>
              </w:rPr>
            </w:pPr>
            <w:r w:rsidRPr="005103D2">
              <w:rPr>
                <w:rFonts w:eastAsia="Calibri"/>
                <w:bCs/>
              </w:rPr>
              <w:t>Составление меню выездного обс</w:t>
            </w:r>
            <w:r>
              <w:rPr>
                <w:rFonts w:eastAsia="Calibri"/>
                <w:bCs/>
              </w:rPr>
              <w:t xml:space="preserve">луживания и расчет экипировки </w:t>
            </w:r>
          </w:p>
        </w:tc>
        <w:tc>
          <w:tcPr>
            <w:tcW w:w="3240" w:type="dxa"/>
          </w:tcPr>
          <w:p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847D6B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D8267B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 w:rsidRPr="00D8267B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3240" w:type="dxa"/>
          </w:tcPr>
          <w:p w:rsidR="003445CE" w:rsidRPr="00D8267B" w:rsidRDefault="003445CE" w:rsidP="00D8267B">
            <w:pPr>
              <w:jc w:val="center"/>
              <w:rPr>
                <w:b/>
              </w:rPr>
            </w:pPr>
            <w:r w:rsidRPr="00D8267B">
              <w:rPr>
                <w:b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847D6B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Default="003445CE" w:rsidP="00D8267B">
            <w:pPr>
              <w:tabs>
                <w:tab w:val="left" w:pos="708"/>
                <w:tab w:val="center" w:pos="4896"/>
              </w:tabs>
              <w:ind w:left="357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Pr="005103D2">
              <w:rPr>
                <w:rFonts w:eastAsia="Calibri"/>
                <w:bCs/>
              </w:rPr>
              <w:t>Отработка техники сервировки стола для обслуживания разл</w:t>
            </w:r>
            <w:r>
              <w:rPr>
                <w:rFonts w:eastAsia="Calibri"/>
                <w:bCs/>
              </w:rPr>
              <w:t>ичных мероприятий;</w:t>
            </w:r>
          </w:p>
          <w:p w:rsidR="003445CE" w:rsidRDefault="003445CE" w:rsidP="00D8267B">
            <w:pPr>
              <w:tabs>
                <w:tab w:val="left" w:pos="708"/>
                <w:tab w:val="center" w:pos="4896"/>
              </w:tabs>
              <w:ind w:left="357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2.Отработка техники презентации блюд и фирменных </w:t>
            </w:r>
            <w:r>
              <w:rPr>
                <w:rFonts w:eastAsia="Calibri"/>
                <w:bCs/>
              </w:rPr>
              <w:lastRenderedPageBreak/>
              <w:t>напитков</w:t>
            </w:r>
          </w:p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ind w:left="357" w:firstLin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 w:rsidRPr="005103D2">
              <w:rPr>
                <w:rFonts w:eastAsia="Calibri"/>
                <w:bCs/>
              </w:rPr>
              <w:t>Отработка фрагментов сервировки кофе – брейка, др. видов</w:t>
            </w:r>
          </w:p>
        </w:tc>
        <w:tc>
          <w:tcPr>
            <w:tcW w:w="3240" w:type="dxa"/>
          </w:tcPr>
          <w:p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3445CE" w:rsidRPr="005103D2" w:rsidTr="00A47A6C">
        <w:trPr>
          <w:trHeight w:val="20"/>
        </w:trPr>
        <w:tc>
          <w:tcPr>
            <w:tcW w:w="3114" w:type="dxa"/>
            <w:vMerge/>
          </w:tcPr>
          <w:p w:rsidR="003445CE" w:rsidRPr="005E235D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3445CE" w:rsidRPr="00206FD3" w:rsidRDefault="003445CE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 w:rsidRPr="00206FD3">
              <w:rPr>
                <w:rFonts w:eastAsia="Calibri"/>
                <w:bCs/>
              </w:rPr>
              <w:t>Самостоятельная работа</w:t>
            </w:r>
          </w:p>
          <w:p w:rsidR="003445CE" w:rsidRPr="00206FD3" w:rsidRDefault="003445CE" w:rsidP="00206FD3">
            <w:pPr>
              <w:tabs>
                <w:tab w:val="left" w:pos="708"/>
                <w:tab w:val="center" w:pos="4896"/>
              </w:tabs>
              <w:rPr>
                <w:rFonts w:eastAsia="Calibri"/>
                <w:bCs/>
              </w:rPr>
            </w:pPr>
            <w:r w:rsidRPr="00206FD3">
              <w:rPr>
                <w:rFonts w:eastAsia="Calibri"/>
                <w:bCs/>
              </w:rPr>
              <w:t>Составление меню для кофе - брейка</w:t>
            </w:r>
          </w:p>
        </w:tc>
        <w:tc>
          <w:tcPr>
            <w:tcW w:w="3240" w:type="dxa"/>
          </w:tcPr>
          <w:p w:rsidR="003445CE" w:rsidRPr="00D8267B" w:rsidRDefault="003445CE" w:rsidP="00D8267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445CE" w:rsidRPr="005103D2" w:rsidRDefault="003445CE" w:rsidP="00D8267B">
            <w:pPr>
              <w:jc w:val="center"/>
            </w:pPr>
          </w:p>
        </w:tc>
      </w:tr>
      <w:tr w:rsidR="00D8267B" w:rsidRPr="005103D2" w:rsidTr="00A47A6C">
        <w:trPr>
          <w:trHeight w:val="20"/>
        </w:trPr>
        <w:tc>
          <w:tcPr>
            <w:tcW w:w="3114" w:type="dxa"/>
          </w:tcPr>
          <w:p w:rsidR="00D8267B" w:rsidRPr="005E235D" w:rsidRDefault="00D8267B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894" w:type="dxa"/>
            <w:gridSpan w:val="2"/>
          </w:tcPr>
          <w:p w:rsidR="00D8267B" w:rsidRPr="005E235D" w:rsidRDefault="0076332B" w:rsidP="00D8267B">
            <w:pPr>
              <w:tabs>
                <w:tab w:val="left" w:pos="708"/>
                <w:tab w:val="center" w:pos="489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часов</w:t>
            </w:r>
          </w:p>
        </w:tc>
        <w:tc>
          <w:tcPr>
            <w:tcW w:w="3240" w:type="dxa"/>
          </w:tcPr>
          <w:p w:rsidR="00D8267B" w:rsidRDefault="0076332B" w:rsidP="00D8267B">
            <w:pPr>
              <w:jc w:val="center"/>
              <w:rPr>
                <w:b/>
                <w:color w:val="FF0000"/>
              </w:rPr>
            </w:pPr>
            <w:r w:rsidRPr="0076332B">
              <w:rPr>
                <w:b/>
              </w:rPr>
              <w:t>44</w:t>
            </w:r>
          </w:p>
        </w:tc>
        <w:tc>
          <w:tcPr>
            <w:tcW w:w="1440" w:type="dxa"/>
            <w:shd w:val="clear" w:color="auto" w:fill="C0C0C0"/>
          </w:tcPr>
          <w:p w:rsidR="00D8267B" w:rsidRPr="005103D2" w:rsidRDefault="00D8267B" w:rsidP="00D8267B">
            <w:pPr>
              <w:jc w:val="center"/>
            </w:pPr>
          </w:p>
        </w:tc>
      </w:tr>
    </w:tbl>
    <w:p w:rsidR="008177D2" w:rsidRPr="005103D2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03D2">
        <w:t xml:space="preserve">Для характеристики уровня освоения учебного материала используются следующие обозначения: </w:t>
      </w:r>
    </w:p>
    <w:p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8177D2" w:rsidRPr="004415ED" w:rsidRDefault="008177D2" w:rsidP="00817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8177D2" w:rsidRDefault="008177D2" w:rsidP="008177D2"/>
    <w:p w:rsidR="00426425" w:rsidRDefault="005103D2" w:rsidP="00426425">
      <w:pPr>
        <w:ind w:left="0" w:firstLine="0"/>
        <w:rPr>
          <w:i/>
        </w:rPr>
        <w:sectPr w:rsidR="00426425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i/>
        </w:rPr>
        <w:tab/>
      </w:r>
    </w:p>
    <w:p w:rsidR="00847659" w:rsidRPr="002B3CC8" w:rsidRDefault="00847659" w:rsidP="00847659">
      <w:pPr>
        <w:shd w:val="clear" w:color="auto" w:fill="FFFFFF"/>
        <w:spacing w:after="300"/>
        <w:jc w:val="both"/>
        <w:outlineLvl w:val="0"/>
        <w:rPr>
          <w:rFonts w:eastAsia="Times New Roman"/>
          <w:color w:val="232323"/>
          <w:kern w:val="36"/>
          <w:sz w:val="54"/>
          <w:szCs w:val="54"/>
        </w:rPr>
      </w:pPr>
      <w:r w:rsidRPr="002B3CC8">
        <w:rPr>
          <w:rFonts w:eastAsia="Times New Roman"/>
          <w:b/>
          <w:bCs/>
          <w:color w:val="232323"/>
          <w:kern w:val="36"/>
          <w:sz w:val="27"/>
          <w:szCs w:val="27"/>
        </w:rPr>
        <w:lastRenderedPageBreak/>
        <w:t>3. УСЛОВИЯ РЕАЛИЗАЦИИ ПРОГРАММЫ ДИСЦИПЛИНЫ</w:t>
      </w:r>
    </w:p>
    <w:p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3.1. Требования к минимальному материально-техническому обеспечению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Реализация учебной дисциплины требует наличия учебного кабинета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Оборудование учебного кабинета: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посадочные места по количеству обучающихся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рабочее место преподавателя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- комплект </w:t>
      </w:r>
      <w:proofErr w:type="spellStart"/>
      <w:r w:rsidRPr="002B3CC8">
        <w:rPr>
          <w:rFonts w:eastAsia="Times New Roman"/>
          <w:sz w:val="27"/>
          <w:szCs w:val="27"/>
        </w:rPr>
        <w:t>учебно</w:t>
      </w:r>
      <w:proofErr w:type="spellEnd"/>
      <w:r w:rsidRPr="002B3CC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 w:rsidRPr="002B3CC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методической документации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Технические средства обучения: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- ноутбук с лицензионным программным обеспечением, презентационный материал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</w:p>
    <w:p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3.2 Информационное обеспечение обучения.</w:t>
      </w:r>
    </w:p>
    <w:p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Перечень рекомендуемых учебных изданий, Интернет-ресурсов, дополнительной литературы.</w:t>
      </w:r>
    </w:p>
    <w:p w:rsidR="00847659" w:rsidRPr="002B3CC8" w:rsidRDefault="00847659" w:rsidP="00F3264C">
      <w:pPr>
        <w:shd w:val="clear" w:color="auto" w:fill="FFFFFF"/>
        <w:ind w:left="360" w:hanging="360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Основные источники:</w:t>
      </w:r>
    </w:p>
    <w:p w:rsidR="00847659" w:rsidRPr="002B3CC8" w:rsidRDefault="00847659" w:rsidP="00F3264C">
      <w:pPr>
        <w:shd w:val="clear" w:color="auto" w:fill="FFFFFF"/>
        <w:ind w:hanging="714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1.Усов В.В. Организация производства и обслуживания на предприятиях общественного </w:t>
      </w:r>
      <w:proofErr w:type="gramStart"/>
      <w:r w:rsidRPr="002B3CC8">
        <w:rPr>
          <w:rFonts w:eastAsia="Times New Roman"/>
          <w:sz w:val="27"/>
          <w:szCs w:val="27"/>
        </w:rPr>
        <w:t>питания.-</w:t>
      </w:r>
      <w:proofErr w:type="gramEnd"/>
      <w:r w:rsidRPr="002B3CC8">
        <w:rPr>
          <w:rFonts w:eastAsia="Times New Roman"/>
          <w:sz w:val="27"/>
          <w:szCs w:val="27"/>
        </w:rPr>
        <w:t xml:space="preserve"> М.; Издательский центр «Академия», 2013</w:t>
      </w:r>
    </w:p>
    <w:p w:rsidR="00847659" w:rsidRPr="002B3CC8" w:rsidRDefault="00847659" w:rsidP="00847659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Федеральные законы и нормативные документы.</w:t>
      </w:r>
    </w:p>
    <w:p w:rsidR="00847659" w:rsidRPr="00F3264C" w:rsidRDefault="00847659" w:rsidP="00F3264C">
      <w:pPr>
        <w:pStyle w:val="a6"/>
        <w:numPr>
          <w:ilvl w:val="0"/>
          <w:numId w:val="21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 xml:space="preserve">Постановление Правительства Российской Федерации от 15 августа 1997 г. № 1036 </w:t>
      </w:r>
      <w:r w:rsidRPr="00F3264C">
        <w:rPr>
          <w:bCs/>
          <w:sz w:val="28"/>
          <w:szCs w:val="28"/>
        </w:rPr>
        <w:t>«Об утверждении Правил оказания услуг общественного питания»</w:t>
      </w:r>
      <w:r w:rsidRPr="00F3264C">
        <w:rPr>
          <w:sz w:val="28"/>
          <w:szCs w:val="28"/>
        </w:rPr>
        <w:t xml:space="preserve"> (с измен. 10.05.2007 г.)</w:t>
      </w:r>
    </w:p>
    <w:p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30389-2013 «Услуги общественного питания. Предприятия общественного питания. Классификация и общие требования»</w:t>
      </w:r>
    </w:p>
    <w:p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31984-2012 «Услуги общественного питания. Общие требования»</w:t>
      </w:r>
    </w:p>
    <w:p w:rsidR="00847659" w:rsidRPr="00F3264C" w:rsidRDefault="00847659" w:rsidP="00F3264C">
      <w:pPr>
        <w:pStyle w:val="a6"/>
        <w:numPr>
          <w:ilvl w:val="0"/>
          <w:numId w:val="21"/>
        </w:numPr>
        <w:spacing w:before="0" w:after="20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31985-2013 «Услуги общественного питания. Термины и определения»</w:t>
      </w:r>
    </w:p>
    <w:p w:rsidR="00847659" w:rsidRPr="00F3264C" w:rsidRDefault="00847659" w:rsidP="00F3264C">
      <w:pPr>
        <w:pStyle w:val="a6"/>
        <w:numPr>
          <w:ilvl w:val="0"/>
          <w:numId w:val="21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F3264C">
        <w:rPr>
          <w:sz w:val="28"/>
          <w:szCs w:val="28"/>
        </w:rPr>
        <w:t>ГОСТ 32692-2014 «Услуги общественного питания. Общие требования к методам и формам обслуживания на предприятиях общественного питания»</w:t>
      </w:r>
    </w:p>
    <w:p w:rsidR="00847659" w:rsidRPr="00F3264C" w:rsidRDefault="00847659" w:rsidP="00F3264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F3264C">
        <w:rPr>
          <w:sz w:val="28"/>
          <w:szCs w:val="28"/>
        </w:rPr>
        <w:t xml:space="preserve">ГОСТ Р 55051-2012 «Услуги общественного питания. Общие требования к </w:t>
      </w:r>
      <w:proofErr w:type="spellStart"/>
      <w:r w:rsidRPr="00F3264C">
        <w:rPr>
          <w:sz w:val="28"/>
          <w:szCs w:val="28"/>
        </w:rPr>
        <w:t>кейтерингу</w:t>
      </w:r>
      <w:proofErr w:type="spellEnd"/>
      <w:r w:rsidRPr="00F3264C">
        <w:rPr>
          <w:sz w:val="28"/>
          <w:szCs w:val="28"/>
        </w:rPr>
        <w:t>»</w:t>
      </w:r>
    </w:p>
    <w:p w:rsidR="00847659" w:rsidRPr="00F3264C" w:rsidRDefault="00F3264C" w:rsidP="008476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3264C">
        <w:rPr>
          <w:rFonts w:eastAsia="Times New Roman"/>
          <w:sz w:val="28"/>
          <w:szCs w:val="28"/>
        </w:rPr>
        <w:t>Дополнительная литература:</w:t>
      </w:r>
    </w:p>
    <w:p w:rsidR="00F3264C" w:rsidRPr="00F3264C" w:rsidRDefault="00F3264C" w:rsidP="00F3264C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contextualSpacing/>
        <w:jc w:val="both"/>
        <w:textAlignment w:val="baseline"/>
        <w:rPr>
          <w:color w:val="000000"/>
          <w:sz w:val="28"/>
          <w:szCs w:val="28"/>
        </w:rPr>
      </w:pPr>
      <w:r w:rsidRPr="00F3264C">
        <w:rPr>
          <w:color w:val="000000"/>
          <w:sz w:val="28"/>
          <w:szCs w:val="28"/>
        </w:rPr>
        <w:t xml:space="preserve">Волкова И.В. Ресторанное дело. Самая полная энциклопедия от Люсьена Оливье до Аркадия Новикова/Ирина </w:t>
      </w:r>
      <w:proofErr w:type="gramStart"/>
      <w:r w:rsidRPr="00F3264C">
        <w:rPr>
          <w:color w:val="000000"/>
          <w:sz w:val="28"/>
          <w:szCs w:val="28"/>
        </w:rPr>
        <w:t>Волковва.-</w:t>
      </w:r>
      <w:proofErr w:type="gramEnd"/>
      <w:r w:rsidRPr="00F3264C">
        <w:rPr>
          <w:color w:val="000000"/>
          <w:sz w:val="28"/>
          <w:szCs w:val="28"/>
        </w:rPr>
        <w:t>М.:Астрель:Русь-Олимп,2009,-543с</w:t>
      </w:r>
    </w:p>
    <w:p w:rsidR="00F3264C" w:rsidRPr="00F3264C" w:rsidRDefault="00F3264C" w:rsidP="00F3264C">
      <w:pPr>
        <w:pStyle w:val="a6"/>
        <w:widowControl w:val="0"/>
        <w:numPr>
          <w:ilvl w:val="0"/>
          <w:numId w:val="22"/>
        </w:numPr>
        <w:shd w:val="clear" w:color="auto" w:fill="FFFFFF"/>
        <w:suppressAutoHyphens/>
        <w:spacing w:before="0" w:after="0"/>
        <w:ind w:left="0"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3264C">
        <w:rPr>
          <w:color w:val="000000"/>
          <w:sz w:val="28"/>
          <w:szCs w:val="28"/>
        </w:rPr>
        <w:t xml:space="preserve">Гиляровский В.А. Москва и </w:t>
      </w:r>
      <w:proofErr w:type="spellStart"/>
      <w:proofErr w:type="gramStart"/>
      <w:r w:rsidRPr="00F3264C">
        <w:rPr>
          <w:color w:val="000000"/>
          <w:sz w:val="28"/>
          <w:szCs w:val="28"/>
        </w:rPr>
        <w:t>москвичи.-</w:t>
      </w:r>
      <w:proofErr w:type="gramEnd"/>
      <w:r w:rsidRPr="00F3264C">
        <w:rPr>
          <w:color w:val="000000"/>
          <w:sz w:val="28"/>
          <w:szCs w:val="28"/>
        </w:rPr>
        <w:t>М.:Правда</w:t>
      </w:r>
      <w:proofErr w:type="spellEnd"/>
      <w:r w:rsidRPr="00F3264C">
        <w:rPr>
          <w:color w:val="000000"/>
          <w:sz w:val="28"/>
          <w:szCs w:val="28"/>
        </w:rPr>
        <w:t>, 1985.-528 с</w:t>
      </w:r>
    </w:p>
    <w:p w:rsidR="00F3264C" w:rsidRPr="00F3264C" w:rsidRDefault="00F3264C" w:rsidP="00F3264C">
      <w:pPr>
        <w:widowControl w:val="0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 xml:space="preserve"> Т.А., Ольшанская С.А. Организация и технология питания туристов: </w:t>
      </w:r>
      <w:proofErr w:type="spellStart"/>
      <w:proofErr w:type="gramStart"/>
      <w:r w:rsidRPr="00F3264C">
        <w:rPr>
          <w:sz w:val="28"/>
          <w:szCs w:val="28"/>
        </w:rPr>
        <w:t>учеб.пособие</w:t>
      </w:r>
      <w:proofErr w:type="spellEnd"/>
      <w:proofErr w:type="gramEnd"/>
      <w:r w:rsidRPr="00F3264C">
        <w:rPr>
          <w:sz w:val="28"/>
          <w:szCs w:val="28"/>
        </w:rPr>
        <w:t xml:space="preserve">/ Т.А. </w:t>
      </w: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>, С.А. Ольшанская.-М.: Магистр:ИНФРА-М,2011.-320с</w:t>
      </w:r>
    </w:p>
    <w:p w:rsidR="00F3264C" w:rsidRPr="00F3264C" w:rsidRDefault="00F3264C" w:rsidP="00F3264C">
      <w:pPr>
        <w:widowControl w:val="0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3264C">
        <w:rPr>
          <w:sz w:val="28"/>
          <w:szCs w:val="28"/>
        </w:rPr>
        <w:t xml:space="preserve">Зайко Г.М., </w:t>
      </w:r>
      <w:proofErr w:type="spellStart"/>
      <w:r w:rsidRPr="00F3264C">
        <w:rPr>
          <w:sz w:val="28"/>
          <w:szCs w:val="28"/>
        </w:rPr>
        <w:t>Джум</w:t>
      </w:r>
      <w:proofErr w:type="spellEnd"/>
      <w:r w:rsidRPr="00F3264C">
        <w:rPr>
          <w:sz w:val="28"/>
          <w:szCs w:val="28"/>
        </w:rPr>
        <w:t xml:space="preserve"> Т.А. Организация производства и обслуживания на предприятиях общественного </w:t>
      </w:r>
      <w:proofErr w:type="gramStart"/>
      <w:r w:rsidRPr="00F3264C">
        <w:rPr>
          <w:sz w:val="28"/>
          <w:szCs w:val="28"/>
        </w:rPr>
        <w:t>питания.–</w:t>
      </w:r>
      <w:proofErr w:type="gramEnd"/>
      <w:r w:rsidRPr="00F3264C">
        <w:rPr>
          <w:sz w:val="28"/>
          <w:szCs w:val="28"/>
        </w:rPr>
        <w:t xml:space="preserve"> М.: Магистр, 2008.-557с</w:t>
      </w:r>
    </w:p>
    <w:p w:rsidR="00F3264C" w:rsidRPr="00F3264C" w:rsidRDefault="00F3264C" w:rsidP="00F3264C">
      <w:pPr>
        <w:widowControl w:val="0"/>
        <w:numPr>
          <w:ilvl w:val="0"/>
          <w:numId w:val="22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F3264C">
        <w:rPr>
          <w:sz w:val="28"/>
          <w:szCs w:val="28"/>
        </w:rPr>
        <w:lastRenderedPageBreak/>
        <w:t xml:space="preserve">Кучер Л.А. Ресторанный бизнес в России: технология успеха. / Л.А. Кучер, Л.М. Шкуратова, С.Л. Ефимов, Т.Н Голубева – </w:t>
      </w:r>
      <w:proofErr w:type="gramStart"/>
      <w:r w:rsidRPr="00F3264C">
        <w:rPr>
          <w:sz w:val="28"/>
          <w:szCs w:val="28"/>
        </w:rPr>
        <w:t>М.:</w:t>
      </w:r>
      <w:proofErr w:type="spellStart"/>
      <w:r w:rsidRPr="00F3264C">
        <w:rPr>
          <w:sz w:val="28"/>
          <w:szCs w:val="28"/>
        </w:rPr>
        <w:t>Транслит</w:t>
      </w:r>
      <w:proofErr w:type="spellEnd"/>
      <w:proofErr w:type="gramEnd"/>
      <w:r w:rsidRPr="00F3264C">
        <w:rPr>
          <w:sz w:val="28"/>
          <w:szCs w:val="28"/>
        </w:rPr>
        <w:t>, 2007. – 512 с</w:t>
      </w:r>
    </w:p>
    <w:p w:rsidR="00F3264C" w:rsidRPr="004A1EA4" w:rsidRDefault="00F3264C" w:rsidP="00F3264C">
      <w:pPr>
        <w:widowControl w:val="0"/>
        <w:numPr>
          <w:ilvl w:val="0"/>
          <w:numId w:val="22"/>
        </w:numPr>
        <w:spacing w:before="100" w:beforeAutospacing="1"/>
        <w:ind w:left="0" w:firstLine="709"/>
        <w:jc w:val="both"/>
      </w:pPr>
      <w:r w:rsidRPr="00F3264C">
        <w:rPr>
          <w:sz w:val="28"/>
          <w:szCs w:val="28"/>
        </w:rPr>
        <w:t xml:space="preserve">Кучер Л.А., Шкуратова Л.М. Организация обслуживания на предприятиях общественного питания: Учебник. – М.: Издательский </w:t>
      </w:r>
      <w:proofErr w:type="gramStart"/>
      <w:r w:rsidRPr="00F3264C">
        <w:rPr>
          <w:sz w:val="28"/>
          <w:szCs w:val="28"/>
        </w:rPr>
        <w:t>дом  «</w:t>
      </w:r>
      <w:proofErr w:type="gramEnd"/>
      <w:r w:rsidRPr="00F3264C">
        <w:rPr>
          <w:sz w:val="28"/>
          <w:szCs w:val="28"/>
        </w:rPr>
        <w:t>Деловая лит</w:t>
      </w:r>
      <w:r>
        <w:t>ература», 2002.- 544с</w:t>
      </w:r>
    </w:p>
    <w:p w:rsidR="00F3264C" w:rsidRPr="002B3CC8" w:rsidRDefault="00F3264C" w:rsidP="00847659">
      <w:pPr>
        <w:shd w:val="clear" w:color="auto" w:fill="FFFFFF"/>
        <w:jc w:val="both"/>
        <w:rPr>
          <w:rFonts w:eastAsia="Times New Roman"/>
        </w:rPr>
      </w:pP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b/>
          <w:bCs/>
          <w:sz w:val="27"/>
          <w:szCs w:val="27"/>
        </w:rPr>
        <w:t>Интернет-ресурсы: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1. </w:t>
      </w:r>
      <w:hyperlink r:id="rId8" w:history="1">
        <w:r w:rsidRPr="002B3CC8">
          <w:rPr>
            <w:rFonts w:eastAsia="Times New Roman"/>
            <w:color w:val="0000FF"/>
            <w:sz w:val="27"/>
            <w:szCs w:val="27"/>
            <w:u w:val="single"/>
          </w:rPr>
          <w:t>www.edu.ru</w:t>
        </w:r>
      </w:hyperlink>
    </w:p>
    <w:p w:rsidR="00847659" w:rsidRPr="002B3CC8" w:rsidRDefault="0076332B" w:rsidP="00847659">
      <w:pPr>
        <w:shd w:val="clear" w:color="auto" w:fill="FFFFFF"/>
        <w:rPr>
          <w:rFonts w:eastAsia="Times New Roman"/>
        </w:rPr>
      </w:pPr>
      <w:hyperlink r:id="rId9" w:history="1">
        <w:r w:rsidR="00847659" w:rsidRPr="002B3CC8">
          <w:rPr>
            <w:rFonts w:eastAsia="Times New Roman"/>
            <w:color w:val="0000FF"/>
            <w:sz w:val="27"/>
            <w:szCs w:val="27"/>
            <w:u w:val="single"/>
          </w:rPr>
          <w:t>http://www.restoranoff.ru</w:t>
        </w:r>
      </w:hyperlink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www.rproject.ru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www.feam-restoran.ru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proofErr w:type="gramStart"/>
      <w:r w:rsidRPr="002B3CC8">
        <w:rPr>
          <w:rFonts w:eastAsia="Times New Roman"/>
          <w:sz w:val="27"/>
          <w:szCs w:val="27"/>
        </w:rPr>
        <w:t>ww.prof-master.ru</w:t>
      </w:r>
      <w:proofErr w:type="gramEnd"/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www.holodilshchik.ru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www.suharevka.ru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www.oborudovanie.ru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www.kurgan.ru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www.oborud.info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www.robotcoupe.ru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www.torgtech.ru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www.torgmash.perm.ru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www.zto.ru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>www.oborud.info</w:t>
      </w:r>
    </w:p>
    <w:p w:rsidR="00847659" w:rsidRPr="002B3CC8" w:rsidRDefault="00847659" w:rsidP="00847659">
      <w:pPr>
        <w:shd w:val="clear" w:color="auto" w:fill="FFFFFF"/>
        <w:rPr>
          <w:rFonts w:eastAsia="Times New Roman"/>
        </w:rPr>
      </w:pPr>
    </w:p>
    <w:p w:rsidR="00847659" w:rsidRDefault="00847659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9C400A" w:rsidRPr="002B3CC8" w:rsidRDefault="009C400A" w:rsidP="00F3264C">
      <w:pPr>
        <w:shd w:val="clear" w:color="auto" w:fill="FFFFFF"/>
        <w:ind w:left="0" w:firstLine="0"/>
        <w:rPr>
          <w:rFonts w:eastAsia="Times New Roman"/>
        </w:rPr>
      </w:pPr>
    </w:p>
    <w:p w:rsidR="00847659" w:rsidRPr="00F3264C" w:rsidRDefault="00F3264C" w:rsidP="0084765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3264C">
        <w:rPr>
          <w:rFonts w:eastAsia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847659" w:rsidRPr="002B3CC8" w:rsidRDefault="00847659" w:rsidP="00F3264C">
      <w:pPr>
        <w:shd w:val="clear" w:color="auto" w:fill="FFFFFF"/>
        <w:ind w:left="0" w:firstLine="720"/>
        <w:jc w:val="both"/>
        <w:rPr>
          <w:rFonts w:eastAsia="Times New Roman"/>
        </w:rPr>
      </w:pPr>
      <w:r w:rsidRPr="002B3CC8">
        <w:rPr>
          <w:rFonts w:eastAsia="Times New Roman"/>
          <w:sz w:val="27"/>
          <w:szCs w:val="27"/>
        </w:rPr>
        <w:t xml:space="preserve">Контроль и оценка результатов освоения учебной дисциплины осуществляется преподавателем в процессе проведения тестирования, зачётных работ, контрольных работ, а </w:t>
      </w:r>
      <w:proofErr w:type="gramStart"/>
      <w:r w:rsidRPr="002B3CC8">
        <w:rPr>
          <w:rFonts w:eastAsia="Times New Roman"/>
          <w:sz w:val="27"/>
          <w:szCs w:val="27"/>
        </w:rPr>
        <w:t>так же</w:t>
      </w:r>
      <w:proofErr w:type="gramEnd"/>
      <w:r w:rsidRPr="002B3CC8">
        <w:rPr>
          <w:rFonts w:eastAsia="Times New Roman"/>
          <w:sz w:val="27"/>
          <w:szCs w:val="27"/>
        </w:rPr>
        <w:t xml:space="preserve"> выполнения обучающимися творческих заданий, мини-проектов, исследований, презентаций, сообщений, докладов.</w:t>
      </w:r>
    </w:p>
    <w:p w:rsidR="00847659" w:rsidRDefault="00847659" w:rsidP="00F3264C">
      <w:pPr>
        <w:shd w:val="clear" w:color="auto" w:fill="FFFFFF"/>
        <w:jc w:val="both"/>
        <w:rPr>
          <w:rFonts w:eastAsia="Times New Roman"/>
        </w:rPr>
      </w:pPr>
      <w:r w:rsidRPr="002B3CC8">
        <w:rPr>
          <w:rFonts w:eastAsia="Times New Roman"/>
        </w:rPr>
        <w:t>Оценка выполнения практических заданий</w:t>
      </w:r>
    </w:p>
    <w:p w:rsidR="00F3264C" w:rsidRDefault="00F3264C" w:rsidP="00F3264C">
      <w:pPr>
        <w:shd w:val="clear" w:color="auto" w:fill="FFFFFF"/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3264C" w:rsidRPr="00D111DA" w:rsidTr="00C031CF">
        <w:tc>
          <w:tcPr>
            <w:tcW w:w="1912" w:type="pct"/>
            <w:vAlign w:val="center"/>
          </w:tcPr>
          <w:p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3264C" w:rsidRPr="00D111DA" w:rsidRDefault="00F3264C" w:rsidP="00C031CF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F3264C" w:rsidRPr="00D111DA" w:rsidTr="00C031CF">
        <w:tc>
          <w:tcPr>
            <w:tcW w:w="1912" w:type="pct"/>
          </w:tcPr>
          <w:p w:rsidR="00C9078E" w:rsidRPr="002B3CC8" w:rsidRDefault="00C9078E" w:rsidP="00C9078E">
            <w:pPr>
              <w:shd w:val="clear" w:color="auto" w:fill="FFFFFF"/>
              <w:ind w:left="360" w:hanging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З.1 - основные понятия, термины и определения в области организации обслуживания;</w:t>
            </w:r>
          </w:p>
          <w:p w:rsidR="00C9078E" w:rsidRPr="002B3CC8" w:rsidRDefault="00C9078E" w:rsidP="00C9078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З.2 - классификацию услуг общественного питания и общие т</w:t>
            </w:r>
            <w:r>
              <w:rPr>
                <w:rFonts w:eastAsia="Times New Roman"/>
                <w:sz w:val="27"/>
                <w:szCs w:val="27"/>
              </w:rPr>
              <w:t xml:space="preserve">ребования к ним; методы, формы </w:t>
            </w:r>
            <w:r w:rsidRPr="002B3CC8">
              <w:rPr>
                <w:rFonts w:eastAsia="Times New Roman"/>
                <w:sz w:val="27"/>
                <w:szCs w:val="27"/>
              </w:rPr>
              <w:t>обслуживания;</w:t>
            </w:r>
          </w:p>
          <w:p w:rsidR="00C9078E" w:rsidRPr="002B3CC8" w:rsidRDefault="00C9078E" w:rsidP="00C9078E">
            <w:pPr>
              <w:shd w:val="clear" w:color="auto" w:fill="FFFFFF"/>
              <w:ind w:left="360" w:hanging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З.3 - виды и характеристики торговых помещений, мебели, посуды, приборов, столового белья;</w:t>
            </w:r>
          </w:p>
          <w:p w:rsidR="00C9078E" w:rsidRPr="002B3CC8" w:rsidRDefault="00C9078E" w:rsidP="00C9078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 xml:space="preserve">З.4 - правила составления и оформления </w:t>
            </w:r>
            <w:r>
              <w:rPr>
                <w:rFonts w:eastAsia="Times New Roman"/>
                <w:sz w:val="27"/>
                <w:szCs w:val="27"/>
              </w:rPr>
              <w:t>различных видов информационных источников</w:t>
            </w:r>
            <w:r w:rsidRPr="002B3CC8">
              <w:rPr>
                <w:rFonts w:eastAsia="Times New Roman"/>
                <w:sz w:val="27"/>
                <w:szCs w:val="27"/>
              </w:rPr>
              <w:t>;</w:t>
            </w:r>
          </w:p>
          <w:p w:rsidR="00C9078E" w:rsidRPr="002B3CC8" w:rsidRDefault="00C9078E" w:rsidP="00C9078E">
            <w:pPr>
              <w:shd w:val="clear" w:color="auto" w:fill="FFFFFF"/>
              <w:ind w:left="360" w:hanging="3"/>
              <w:rPr>
                <w:rFonts w:eastAsia="Times New Roman"/>
              </w:rPr>
            </w:pPr>
            <w:r w:rsidRPr="002B3CC8">
              <w:rPr>
                <w:rFonts w:eastAsia="Times New Roman"/>
                <w:sz w:val="27"/>
                <w:szCs w:val="27"/>
              </w:rPr>
      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:rsidR="00C9078E" w:rsidRDefault="00C9078E" w:rsidP="00C9078E">
            <w:pPr>
              <w:shd w:val="clear" w:color="auto" w:fill="FFFFFF"/>
              <w:ind w:left="360"/>
              <w:rPr>
                <w:rFonts w:eastAsia="Times New Roman"/>
                <w:sz w:val="27"/>
                <w:szCs w:val="27"/>
              </w:rPr>
            </w:pPr>
            <w:r w:rsidRPr="002B3CC8">
              <w:rPr>
                <w:rFonts w:eastAsia="Times New Roman"/>
                <w:sz w:val="27"/>
                <w:szCs w:val="27"/>
              </w:rPr>
              <w:t xml:space="preserve">З.6 - порядок </w:t>
            </w:r>
            <w:r>
              <w:rPr>
                <w:rFonts w:eastAsia="Times New Roman"/>
                <w:sz w:val="27"/>
                <w:szCs w:val="27"/>
              </w:rPr>
              <w:t>и особенности обслуживания различных массовых и банкетных мероприятий</w:t>
            </w:r>
            <w:r w:rsidRPr="002B3CC8">
              <w:rPr>
                <w:rFonts w:eastAsia="Times New Roman"/>
                <w:sz w:val="27"/>
                <w:szCs w:val="27"/>
              </w:rPr>
              <w:t>;</w:t>
            </w:r>
          </w:p>
          <w:p w:rsidR="00C9078E" w:rsidRPr="002B3CC8" w:rsidRDefault="00C9078E" w:rsidP="00C9078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З-7 специальные формы обслуживания.</w:t>
            </w:r>
          </w:p>
          <w:p w:rsidR="00F3264C" w:rsidRPr="001D70A9" w:rsidRDefault="00F3264C" w:rsidP="00C031CF">
            <w:pPr>
              <w:ind w:left="0" w:firstLine="0"/>
            </w:pPr>
          </w:p>
        </w:tc>
        <w:tc>
          <w:tcPr>
            <w:tcW w:w="1580" w:type="pct"/>
          </w:tcPr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Pr="00D111DA" w:rsidRDefault="00F3264C" w:rsidP="00C031CF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F3264C" w:rsidRDefault="00F3264C" w:rsidP="00C031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F3264C" w:rsidRPr="00F84875" w:rsidRDefault="00F3264C" w:rsidP="00C031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C9078E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(докладов, рефератов, </w:t>
            </w:r>
            <w:r w:rsidR="00206FD3">
              <w:rPr>
                <w:i/>
              </w:rPr>
              <w:t>текстов презентаций, меню и схем сервировок</w:t>
            </w:r>
            <w:r>
              <w:rPr>
                <w:i/>
              </w:rPr>
              <w:t>)</w:t>
            </w:r>
          </w:p>
          <w:p w:rsidR="00F3264C" w:rsidRDefault="00F3264C" w:rsidP="00C031CF">
            <w:pPr>
              <w:ind w:left="0" w:firstLine="0"/>
              <w:rPr>
                <w:b/>
                <w:i/>
              </w:rPr>
            </w:pPr>
          </w:p>
          <w:p w:rsidR="00F3264C" w:rsidRDefault="00F3264C" w:rsidP="00C031CF">
            <w:pPr>
              <w:ind w:left="0" w:firstLine="0"/>
              <w:rPr>
                <w:b/>
                <w:i/>
              </w:rPr>
            </w:pPr>
          </w:p>
          <w:p w:rsidR="00F3264C" w:rsidRDefault="00F3264C" w:rsidP="00C031CF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дифференцирован</w:t>
            </w:r>
            <w:r w:rsidR="00C9078E">
              <w:rPr>
                <w:i/>
              </w:rPr>
              <w:t xml:space="preserve">ного зачета </w:t>
            </w:r>
            <w:r>
              <w:rPr>
                <w:i/>
              </w:rPr>
              <w:t xml:space="preserve">в виде: </w:t>
            </w:r>
          </w:p>
          <w:p w:rsidR="00F3264C" w:rsidRDefault="00F3264C" w:rsidP="00C031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:rsidR="00F3264C" w:rsidRDefault="00F3264C" w:rsidP="00C031CF">
            <w:pPr>
              <w:ind w:left="0" w:firstLine="0"/>
              <w:rPr>
                <w:b/>
                <w:i/>
                <w:color w:val="FF0000"/>
              </w:rPr>
            </w:pPr>
          </w:p>
          <w:p w:rsidR="00F3264C" w:rsidRPr="00D111DA" w:rsidRDefault="00F3264C" w:rsidP="00C031CF">
            <w:pPr>
              <w:ind w:left="0" w:firstLine="0"/>
              <w:rPr>
                <w:bCs/>
                <w:i/>
              </w:rPr>
            </w:pPr>
          </w:p>
        </w:tc>
      </w:tr>
    </w:tbl>
    <w:p w:rsidR="00F3264C" w:rsidRDefault="00F3264C" w:rsidP="00F3264C">
      <w:pPr>
        <w:shd w:val="clear" w:color="auto" w:fill="FFFFFF"/>
        <w:jc w:val="both"/>
        <w:rPr>
          <w:rFonts w:eastAsia="Times New Roman"/>
        </w:rPr>
      </w:pPr>
    </w:p>
    <w:p w:rsidR="00F3264C" w:rsidRDefault="00F3264C" w:rsidP="00F3264C">
      <w:pPr>
        <w:shd w:val="clear" w:color="auto" w:fill="FFFFFF"/>
        <w:ind w:left="0" w:firstLine="0"/>
        <w:jc w:val="both"/>
        <w:rPr>
          <w:rFonts w:eastAsia="Times New Roman"/>
        </w:rPr>
      </w:pPr>
    </w:p>
    <w:p w:rsidR="009C400A" w:rsidRPr="002B3CC8" w:rsidRDefault="009C400A" w:rsidP="00F3264C">
      <w:pPr>
        <w:shd w:val="clear" w:color="auto" w:fill="FFFFFF"/>
        <w:ind w:left="0" w:firstLine="0"/>
        <w:jc w:val="both"/>
        <w:rPr>
          <w:rFonts w:eastAsia="Times New Roman"/>
        </w:rPr>
      </w:pPr>
    </w:p>
    <w:p w:rsidR="00847659" w:rsidRPr="00C9078E" w:rsidRDefault="00C9078E" w:rsidP="00C9078E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 w:rsidRPr="00C9078E">
        <w:rPr>
          <w:rFonts w:eastAsia="Times New Roman"/>
          <w:b/>
          <w:sz w:val="28"/>
          <w:szCs w:val="28"/>
        </w:rPr>
        <w:lastRenderedPageBreak/>
        <w:t xml:space="preserve">5. ВОЗМОЖНОСТЬ </w:t>
      </w:r>
      <w:r w:rsidR="00206FD3">
        <w:rPr>
          <w:rFonts w:eastAsia="Times New Roman"/>
          <w:b/>
          <w:sz w:val="28"/>
          <w:szCs w:val="28"/>
        </w:rPr>
        <w:t>ИСПОЛЬЗОВАНИЯ ПРОГРАММЫ В ДРУГИ</w:t>
      </w:r>
      <w:r w:rsidRPr="00C9078E">
        <w:rPr>
          <w:rFonts w:eastAsia="Times New Roman"/>
          <w:b/>
          <w:sz w:val="28"/>
          <w:szCs w:val="28"/>
        </w:rPr>
        <w:t>Х ОПОП</w:t>
      </w:r>
    </w:p>
    <w:p w:rsidR="00C9078E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</w:t>
      </w:r>
      <w:r w:rsidR="009C400A">
        <w:rPr>
          <w:rFonts w:eastAsia="Times New Roman"/>
          <w:sz w:val="28"/>
          <w:szCs w:val="28"/>
        </w:rPr>
        <w:t>льном профессиональном обучении по профессии Повар.</w:t>
      </w:r>
    </w:p>
    <w:p w:rsidR="00C9078E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</w:p>
    <w:p w:rsidR="00C9078E" w:rsidRPr="00F3264C" w:rsidRDefault="00C9078E" w:rsidP="00C9078E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</w:p>
    <w:p w:rsidR="00847659" w:rsidRPr="00F3264C" w:rsidRDefault="00847659" w:rsidP="00847659">
      <w:pPr>
        <w:shd w:val="clear" w:color="auto" w:fill="FFFFFF"/>
        <w:rPr>
          <w:rFonts w:eastAsia="Times New Roman"/>
          <w:sz w:val="28"/>
          <w:szCs w:val="28"/>
        </w:rPr>
      </w:pPr>
      <w:r w:rsidRPr="00F3264C">
        <w:rPr>
          <w:rFonts w:eastAsia="Times New Roman"/>
          <w:b/>
          <w:bCs/>
          <w:sz w:val="28"/>
          <w:szCs w:val="28"/>
        </w:rPr>
        <w:t>Промежуточная аттестация</w:t>
      </w:r>
    </w:p>
    <w:p w:rsidR="00847659" w:rsidRPr="0076332B" w:rsidRDefault="0076332B" w:rsidP="00847659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экзамен</w:t>
      </w:r>
      <w:proofErr w:type="spellEnd"/>
    </w:p>
    <w:p w:rsidR="00F8761D" w:rsidRDefault="00847659" w:rsidP="00847659">
      <w:pPr>
        <w:ind w:left="1353"/>
      </w:pPr>
      <w:r w:rsidRPr="002B3CC8">
        <w:rPr>
          <w:rFonts w:eastAsia="Times New Roman"/>
        </w:rPr>
        <w:br/>
      </w:r>
    </w:p>
    <w:sectPr w:rsidR="00F8761D" w:rsidSect="008476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49" w:rsidRDefault="00116049" w:rsidP="00A35CB9">
      <w:r>
        <w:separator/>
      </w:r>
    </w:p>
  </w:endnote>
  <w:endnote w:type="continuationSeparator" w:id="0">
    <w:p w:rsidR="00116049" w:rsidRDefault="00116049" w:rsidP="00A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2B" w:rsidRDefault="007633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49" w:rsidRDefault="00116049" w:rsidP="00A35CB9">
      <w:r>
        <w:separator/>
      </w:r>
    </w:p>
  </w:footnote>
  <w:footnote w:type="continuationSeparator" w:id="0">
    <w:p w:rsidR="00116049" w:rsidRDefault="00116049" w:rsidP="00A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B5642"/>
    <w:multiLevelType w:val="hybridMultilevel"/>
    <w:tmpl w:val="C60E865E"/>
    <w:lvl w:ilvl="0" w:tplc="31981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25496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A23C34"/>
    <w:multiLevelType w:val="hybridMultilevel"/>
    <w:tmpl w:val="E6DA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C34D3"/>
    <w:multiLevelType w:val="multilevel"/>
    <w:tmpl w:val="5D4EE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10" w15:restartNumberingAfterBreak="0">
    <w:nsid w:val="4D5D2512"/>
    <w:multiLevelType w:val="hybridMultilevel"/>
    <w:tmpl w:val="45AA0870"/>
    <w:lvl w:ilvl="0" w:tplc="2C76FC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1C2F2C"/>
    <w:multiLevelType w:val="hybridMultilevel"/>
    <w:tmpl w:val="7346E00C"/>
    <w:lvl w:ilvl="0" w:tplc="23E0B1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755388"/>
    <w:multiLevelType w:val="hybridMultilevel"/>
    <w:tmpl w:val="F2B80408"/>
    <w:lvl w:ilvl="0" w:tplc="E724E85A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8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9" w15:restartNumberingAfterBreak="0">
    <w:nsid w:val="68B8235E"/>
    <w:multiLevelType w:val="multilevel"/>
    <w:tmpl w:val="0DBAE5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20" w15:restartNumberingAfterBreak="0">
    <w:nsid w:val="70CB5F71"/>
    <w:multiLevelType w:val="hybridMultilevel"/>
    <w:tmpl w:val="13DE9F94"/>
    <w:lvl w:ilvl="0" w:tplc="7D72E5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3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20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5"/>
    <w:rsid w:val="0008380F"/>
    <w:rsid w:val="00116049"/>
    <w:rsid w:val="001C073D"/>
    <w:rsid w:val="001C6E7B"/>
    <w:rsid w:val="00201EFE"/>
    <w:rsid w:val="00206FD3"/>
    <w:rsid w:val="00224B3D"/>
    <w:rsid w:val="00245B7C"/>
    <w:rsid w:val="0024617F"/>
    <w:rsid w:val="0028311A"/>
    <w:rsid w:val="003445CE"/>
    <w:rsid w:val="003534F2"/>
    <w:rsid w:val="0038702B"/>
    <w:rsid w:val="003B3737"/>
    <w:rsid w:val="00426425"/>
    <w:rsid w:val="00491AC3"/>
    <w:rsid w:val="005103D2"/>
    <w:rsid w:val="005E235D"/>
    <w:rsid w:val="00674D9C"/>
    <w:rsid w:val="006A7B5D"/>
    <w:rsid w:val="00727F2A"/>
    <w:rsid w:val="00751257"/>
    <w:rsid w:val="0076332B"/>
    <w:rsid w:val="007830A7"/>
    <w:rsid w:val="007B7C51"/>
    <w:rsid w:val="008177D2"/>
    <w:rsid w:val="00847659"/>
    <w:rsid w:val="00847D6B"/>
    <w:rsid w:val="00875175"/>
    <w:rsid w:val="008B4BB9"/>
    <w:rsid w:val="0095108C"/>
    <w:rsid w:val="009918CF"/>
    <w:rsid w:val="00993EFC"/>
    <w:rsid w:val="009A4F65"/>
    <w:rsid w:val="009A79C5"/>
    <w:rsid w:val="009B5E92"/>
    <w:rsid w:val="009C400A"/>
    <w:rsid w:val="009D7E67"/>
    <w:rsid w:val="00A10AA8"/>
    <w:rsid w:val="00A35CB9"/>
    <w:rsid w:val="00A47A6C"/>
    <w:rsid w:val="00AA27D7"/>
    <w:rsid w:val="00B71A6D"/>
    <w:rsid w:val="00BD7422"/>
    <w:rsid w:val="00C031CF"/>
    <w:rsid w:val="00C31D36"/>
    <w:rsid w:val="00C3701D"/>
    <w:rsid w:val="00C9078E"/>
    <w:rsid w:val="00CC56F0"/>
    <w:rsid w:val="00D31F38"/>
    <w:rsid w:val="00D44342"/>
    <w:rsid w:val="00D8267B"/>
    <w:rsid w:val="00DF1CFB"/>
    <w:rsid w:val="00E67A91"/>
    <w:rsid w:val="00E84D73"/>
    <w:rsid w:val="00EA1EC4"/>
    <w:rsid w:val="00F06722"/>
    <w:rsid w:val="00F3264C"/>
    <w:rsid w:val="00F501F4"/>
    <w:rsid w:val="00F84455"/>
    <w:rsid w:val="00F8761D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8FF"/>
  <w15:docId w15:val="{E94F7D80-DEE6-4C4F-AE7E-E2DF0AE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2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4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25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6425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42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26425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426425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426425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2642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42642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426425"/>
  </w:style>
  <w:style w:type="paragraph" w:styleId="a7">
    <w:name w:val="head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4F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F65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3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F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3"/>
    <w:locked/>
    <w:rsid w:val="003534F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e"/>
    <w:rsid w:val="003534F2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du.ru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restoranof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2019-02-01T08:09:00Z</cp:lastPrinted>
  <dcterms:created xsi:type="dcterms:W3CDTF">2018-11-30T07:15:00Z</dcterms:created>
  <dcterms:modified xsi:type="dcterms:W3CDTF">2020-01-13T13:29:00Z</dcterms:modified>
</cp:coreProperties>
</file>