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Ростовской области государственное бюджетное профессиональное общеобразовательное учреждение Ростовской области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ОУДБ. 02 РУССКИЙ ЯЗЫК</w:t>
      </w:r>
    </w:p>
    <w:p w:rsidR="009E3646" w:rsidRPr="009E3646" w:rsidRDefault="009E3646" w:rsidP="009E3646">
      <w:pPr>
        <w:spacing w:line="360" w:lineRule="auto"/>
        <w:ind w:left="4592" w:hanging="274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646">
        <w:rPr>
          <w:rFonts w:ascii="Times New Roman" w:hAnsi="Times New Roman" w:cs="Times New Roman"/>
          <w:b/>
          <w:sz w:val="28"/>
          <w:szCs w:val="28"/>
          <w:u w:val="single"/>
        </w:rPr>
        <w:t>Профессия: 43.01.09   «Повар, кондитер»</w:t>
      </w: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9E3646" w:rsidRPr="009E3646" w:rsidRDefault="00140762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E3646" w:rsidRPr="009E364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РФ  </w:t>
      </w:r>
      <w:r w:rsidRPr="009E3646">
        <w:rPr>
          <w:rFonts w:ascii="Times New Roman" w:hAnsi="Times New Roman" w:cs="Times New Roman"/>
          <w:bCs/>
          <w:sz w:val="28"/>
          <w:szCs w:val="28"/>
        </w:rPr>
        <w:t>от 09.12.20106г. № 1569, в соответствии с</w:t>
      </w:r>
      <w:r w:rsidRPr="009E3646"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40762">
        <w:rPr>
          <w:rFonts w:ascii="Times New Roman" w:hAnsi="Times New Roman" w:cs="Times New Roman"/>
          <w:sz w:val="28"/>
          <w:szCs w:val="28"/>
        </w:rPr>
        <w:t>Кравченко В.В.</w:t>
      </w:r>
      <w:r w:rsidRPr="009E3646">
        <w:rPr>
          <w:rFonts w:ascii="Times New Roman" w:hAnsi="Times New Roman" w:cs="Times New Roman"/>
          <w:sz w:val="28"/>
          <w:szCs w:val="28"/>
        </w:rPr>
        <w:t>, преподаватель ГБПОУ РО «РЖТ»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64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40762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9E3646">
        <w:rPr>
          <w:rFonts w:ascii="Times New Roman" w:hAnsi="Times New Roman" w:cs="Times New Roman"/>
          <w:sz w:val="28"/>
          <w:szCs w:val="28"/>
        </w:rPr>
        <w:t>г.</w:t>
      </w:r>
    </w:p>
    <w:p w:rsidR="009E3646" w:rsidRPr="009E3646" w:rsidRDefault="009E3646" w:rsidP="009E36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9E3646" w:rsidRP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7B1D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E3646" w:rsidRPr="009E3646" w:rsidRDefault="009E3646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9E364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9E3646" w:rsidRPr="009E3646" w:rsidRDefault="009E3646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9E364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140762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  <w:bookmarkStart w:id="0" w:name="_GoBack"/>
      <w:bookmarkEnd w:id="0"/>
    </w:p>
    <w:p w:rsidR="009E3646" w:rsidRPr="009E3646" w:rsidRDefault="00140762" w:rsidP="007B1D9A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9E3646" w:rsidRPr="009E364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0"/>
        <w:gridCol w:w="1607"/>
      </w:tblGrid>
      <w:tr w:rsidR="009E3646" w:rsidRPr="009E3646" w:rsidTr="009E3646">
        <w:tc>
          <w:tcPr>
            <w:tcW w:w="7903" w:type="dxa"/>
          </w:tcPr>
          <w:p w:rsidR="009E3646" w:rsidRPr="009E3646" w:rsidRDefault="009E3646" w:rsidP="009E364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9E3646" w:rsidRPr="009E3646" w:rsidRDefault="009E3646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646" w:rsidRPr="009E3646" w:rsidTr="009E3646">
        <w:tc>
          <w:tcPr>
            <w:tcW w:w="7903" w:type="dxa"/>
          </w:tcPr>
          <w:p w:rsidR="009E3646" w:rsidRPr="009E3646" w:rsidRDefault="009E3646" w:rsidP="009E364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9E3646" w:rsidRPr="009E3646" w:rsidRDefault="009E3646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646" w:rsidRPr="009E3646" w:rsidTr="009E3646">
        <w:trPr>
          <w:trHeight w:val="629"/>
        </w:trPr>
        <w:tc>
          <w:tcPr>
            <w:tcW w:w="7903" w:type="dxa"/>
          </w:tcPr>
          <w:p w:rsidR="009E3646" w:rsidRPr="009E3646" w:rsidRDefault="009E3646" w:rsidP="009E364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3646" w:rsidRPr="009E3646" w:rsidTr="009E3646">
        <w:tc>
          <w:tcPr>
            <w:tcW w:w="7903" w:type="dxa"/>
          </w:tcPr>
          <w:p w:rsidR="009E3646" w:rsidRPr="009E3646" w:rsidRDefault="009E3646" w:rsidP="009E3646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E3646" w:rsidRPr="009E3646" w:rsidTr="009E3646">
        <w:tc>
          <w:tcPr>
            <w:tcW w:w="7903" w:type="dxa"/>
          </w:tcPr>
          <w:p w:rsidR="009E3646" w:rsidRPr="009E3646" w:rsidRDefault="009E3646" w:rsidP="009E3646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46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9E3646" w:rsidRPr="009E3646" w:rsidRDefault="00EA6860" w:rsidP="009E36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br w:type="page"/>
      </w:r>
    </w:p>
    <w:p w:rsidR="009E3646" w:rsidRPr="009E3646" w:rsidRDefault="009E3646" w:rsidP="009E3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9E3646" w:rsidRPr="009E3646" w:rsidRDefault="009E3646" w:rsidP="009E3646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9E3646">
        <w:rPr>
          <w:rFonts w:ascii="Times New Roman" w:hAnsi="Times New Roman" w:cs="Times New Roman"/>
          <w:sz w:val="28"/>
          <w:szCs w:val="28"/>
        </w:rPr>
        <w:t xml:space="preserve"> в ГБПОУ РО «РЖТ»,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43.02.01 Повар,кондитер. </w:t>
      </w:r>
    </w:p>
    <w:p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 июня 2016 г. №2̸16-з).</w:t>
      </w:r>
    </w:p>
    <w:p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pStyle w:val="a6"/>
        <w:widowControl/>
        <w:numPr>
          <w:ilvl w:val="1"/>
          <w:numId w:val="1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 xml:space="preserve">»  изучается в общеобразовательном цикле учебного плана ОПОП СПО на базе основного общего образования  (ППКРС).  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>В учебных планах ППКРС  место учебной</w:t>
      </w:r>
      <w:r w:rsidRPr="009E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46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9E3646">
        <w:rPr>
          <w:rFonts w:ascii="Times New Roman" w:hAnsi="Times New Roman" w:cs="Times New Roman"/>
          <w:sz w:val="28"/>
          <w:szCs w:val="28"/>
        </w:rPr>
        <w:t xml:space="preserve">»  в составе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9E3646">
        <w:rPr>
          <w:rFonts w:ascii="Times New Roman" w:hAnsi="Times New Roman" w:cs="Times New Roman"/>
          <w:sz w:val="28"/>
          <w:szCs w:val="28"/>
        </w:rPr>
        <w:t xml:space="preserve">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:rsidR="009E3646" w:rsidRPr="009E3646" w:rsidRDefault="009E3646" w:rsidP="009E3646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B1D9A" w:rsidRDefault="009E3646" w:rsidP="007B1D9A">
      <w:pPr>
        <w:pStyle w:val="1"/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 xml:space="preserve">1.3.Цели и задачи учебной дисциплины – требования к </w:t>
      </w:r>
    </w:p>
    <w:p w:rsidR="009E3646" w:rsidRPr="009E3646" w:rsidRDefault="007B219B" w:rsidP="007B1D9A">
      <w:pPr>
        <w:pStyle w:val="1"/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  <w:r w:rsidR="009E3646" w:rsidRPr="009E3646">
        <w:rPr>
          <w:rFonts w:ascii="Times New Roman" w:hAnsi="Times New Roman" w:cs="Times New Roman"/>
          <w:b/>
          <w:sz w:val="28"/>
          <w:szCs w:val="28"/>
        </w:rPr>
        <w:t>результатам освоения учебной дисциплины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9E3646" w:rsidRPr="004A4AF0" w:rsidRDefault="009E3646" w:rsidP="009E3646">
      <w:pPr>
        <w:pStyle w:val="Style24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ской);</w:t>
      </w:r>
    </w:p>
    <w:p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9E3646" w:rsidRPr="004A4AF0" w:rsidRDefault="009E3646" w:rsidP="009E3646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вой деятельности, осознанному выбору профессии; навыков самоорганизации и саморазвития; информационных умений и навыков.</w:t>
      </w:r>
    </w:p>
    <w:p w:rsidR="009E3646" w:rsidRPr="00A437F9" w:rsidRDefault="009E3646" w:rsidP="009E3646">
      <w:pPr>
        <w:pStyle w:val="Style23"/>
        <w:widowControl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1" w:name="_Toc470849801"/>
    </w:p>
    <w:bookmarkEnd w:id="1"/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культуроведческой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ка как формы выражения национальной культуры, взаимосвязь языка и истории народа, национально-культурной специфики русского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языка, владение нормами русского речевого этикета, культуры межнационального общения.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и естественно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научного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профилей профессионального образования русский язык изучается на базовом уровне Ф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образования.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:rsidR="009E3646" w:rsidRPr="004A4AF0" w:rsidRDefault="009E3646" w:rsidP="009E3646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:rsidR="009E3646" w:rsidRPr="004A4AF0" w:rsidRDefault="009E3646" w:rsidP="009E3646">
      <w:pPr>
        <w:pStyle w:val="Style34"/>
        <w:widowControl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:rsidR="009E3646" w:rsidRPr="004A4AF0" w:rsidRDefault="009E3646" w:rsidP="009E3646">
      <w:pPr>
        <w:pStyle w:val="Style35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E3646" w:rsidRPr="004A4AF0" w:rsidRDefault="009E3646" w:rsidP="009E3646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9E3646" w:rsidRPr="004A4AF0" w:rsidRDefault="009E3646" w:rsidP="009E3646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требность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речевого самосовершенствования;</w:t>
      </w:r>
    </w:p>
    <w:p w:rsidR="009E3646" w:rsidRPr="004A4AF0" w:rsidRDefault="009E3646" w:rsidP="009E3646">
      <w:pPr>
        <w:pStyle w:val="Style34"/>
        <w:widowControl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9E3646" w:rsidRPr="004A4AF0" w:rsidRDefault="009E3646" w:rsidP="009E3646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9E3646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9E3646" w:rsidRPr="004A4AF0" w:rsidRDefault="009E3646" w:rsidP="009E3646">
      <w:pPr>
        <w:pStyle w:val="Style34"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E3646" w:rsidRPr="004A4AF0" w:rsidRDefault="009E3646" w:rsidP="009E3646">
      <w:pPr>
        <w:pStyle w:val="Style35"/>
        <w:tabs>
          <w:tab w:val="left" w:pos="567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9E3646" w:rsidRPr="004A4AF0" w:rsidRDefault="009E3646" w:rsidP="009E3646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9E3646" w:rsidRDefault="009E3646" w:rsidP="009E3646">
      <w:pPr>
        <w:pStyle w:val="Style35"/>
        <w:widowControl/>
        <w:tabs>
          <w:tab w:val="left" w:pos="562"/>
        </w:tabs>
        <w:spacing w:after="240"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:rsidR="009E3646" w:rsidRPr="009E3646" w:rsidRDefault="009E3646" w:rsidP="009E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pStyle w:val="a6"/>
        <w:widowControl/>
        <w:numPr>
          <w:ilvl w:val="1"/>
          <w:numId w:val="15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967D2F" w:rsidRDefault="009E3646" w:rsidP="009E364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E3646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«Русский язык» в пределах освоения ОПОП СПО  на базе основного общего образования с получением среднего общего образования (ППКРС) учебная нагрузка обучающихся </w:t>
      </w:r>
      <w:r w:rsidR="005A465F">
        <w:rPr>
          <w:rFonts w:ascii="Times New Roman" w:hAnsi="Times New Roman" w:cs="Times New Roman"/>
          <w:sz w:val="28"/>
          <w:szCs w:val="28"/>
        </w:rPr>
        <w:t xml:space="preserve">во взаимодействии с преподавателем </w:t>
      </w:r>
      <w:r w:rsidRPr="009E364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465F">
        <w:rPr>
          <w:rFonts w:ascii="Times New Roman" w:hAnsi="Times New Roman" w:cs="Times New Roman"/>
          <w:sz w:val="28"/>
          <w:szCs w:val="28"/>
        </w:rPr>
        <w:t>–</w:t>
      </w:r>
      <w:r w:rsidRPr="009E3646">
        <w:rPr>
          <w:rFonts w:ascii="Times New Roman" w:hAnsi="Times New Roman" w:cs="Times New Roman"/>
          <w:sz w:val="28"/>
          <w:szCs w:val="28"/>
        </w:rPr>
        <w:t xml:space="preserve"> </w:t>
      </w:r>
      <w:r w:rsidR="00967D2F" w:rsidRPr="00967D2F">
        <w:rPr>
          <w:rFonts w:ascii="Times New Roman" w:hAnsi="Times New Roman" w:cs="Times New Roman"/>
          <w:sz w:val="28"/>
          <w:szCs w:val="28"/>
        </w:rPr>
        <w:t>126</w:t>
      </w:r>
      <w:r w:rsidR="00967D2F">
        <w:rPr>
          <w:rFonts w:ascii="Times New Roman" w:hAnsi="Times New Roman" w:cs="Times New Roman"/>
          <w:sz w:val="28"/>
          <w:szCs w:val="28"/>
        </w:rPr>
        <w:t xml:space="preserve"> часов, из них аудиторная нагрузка – 114, часов, промежуточная аттестация и консультации – 12 часов.</w:t>
      </w:r>
    </w:p>
    <w:p w:rsidR="009E3646" w:rsidRPr="009E3646" w:rsidRDefault="009E3646" w:rsidP="009E3646">
      <w:pPr>
        <w:ind w:firstLine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9E3646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«Русский язык» завершается подведением итогов в форме экзамена.</w:t>
      </w:r>
    </w:p>
    <w:p w:rsidR="009E3646" w:rsidRPr="009E3646" w:rsidRDefault="009E3646" w:rsidP="009E3646">
      <w:pPr>
        <w:pStyle w:val="a6"/>
        <w:ind w:left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pStyle w:val="a6"/>
        <w:ind w:left="375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5A465F" w:rsidRPr="009E3646" w:rsidRDefault="005A465F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Pr="009E3646" w:rsidRDefault="009E3646" w:rsidP="009E3646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3646" w:rsidRDefault="009E3646" w:rsidP="009E3646">
      <w:pPr>
        <w:pStyle w:val="a6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6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A465F" w:rsidRPr="009E3646" w:rsidRDefault="005A465F" w:rsidP="005A465F">
      <w:pPr>
        <w:pStyle w:val="a6"/>
        <w:widowControl/>
        <w:autoSpaceDE/>
        <w:autoSpaceDN/>
        <w:adjustRightInd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Тематическое планирование</w:t>
      </w:r>
    </w:p>
    <w:p w:rsidR="00871944" w:rsidRPr="009E3646" w:rsidRDefault="00871944" w:rsidP="009E3646">
      <w:pPr>
        <w:tabs>
          <w:tab w:val="left" w:pos="5175"/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685"/>
        <w:gridCol w:w="2693"/>
      </w:tblGrid>
      <w:tr w:rsidR="005A465F" w:rsidTr="005A465F">
        <w:trPr>
          <w:trHeight w:val="654"/>
        </w:trPr>
        <w:tc>
          <w:tcPr>
            <w:tcW w:w="689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5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5A465F" w:rsidRPr="001A2F2A" w:rsidRDefault="00EA6860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 взаимодействии с преподавателем</w:t>
            </w:r>
          </w:p>
        </w:tc>
      </w:tr>
      <w:tr w:rsidR="005A465F" w:rsidTr="005A465F">
        <w:tc>
          <w:tcPr>
            <w:tcW w:w="689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5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65F" w:rsidTr="005A465F">
        <w:tc>
          <w:tcPr>
            <w:tcW w:w="689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5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465F" w:rsidTr="005A465F">
        <w:tc>
          <w:tcPr>
            <w:tcW w:w="689" w:type="dxa"/>
          </w:tcPr>
          <w:p w:rsidR="005A465F" w:rsidRPr="007612A4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465F" w:rsidTr="005A465F">
        <w:tc>
          <w:tcPr>
            <w:tcW w:w="689" w:type="dxa"/>
          </w:tcPr>
          <w:p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65F" w:rsidTr="005A465F">
        <w:tc>
          <w:tcPr>
            <w:tcW w:w="689" w:type="dxa"/>
          </w:tcPr>
          <w:p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Морфемика. Словообразование. Орфография.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465F" w:rsidTr="005A465F">
        <w:tc>
          <w:tcPr>
            <w:tcW w:w="689" w:type="dxa"/>
          </w:tcPr>
          <w:p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465F" w:rsidTr="005A465F">
        <w:tc>
          <w:tcPr>
            <w:tcW w:w="689" w:type="dxa"/>
          </w:tcPr>
          <w:p w:rsidR="005A465F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85" w:type="dxa"/>
          </w:tcPr>
          <w:p w:rsidR="005A465F" w:rsidRPr="00D816D7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2693" w:type="dxa"/>
          </w:tcPr>
          <w:p w:rsidR="005A465F" w:rsidRPr="00FD4C7C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465F" w:rsidTr="005A465F">
        <w:tc>
          <w:tcPr>
            <w:tcW w:w="689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693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65F" w:rsidTr="005A465F">
        <w:tc>
          <w:tcPr>
            <w:tcW w:w="689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:rsidR="005A465F" w:rsidRPr="001A2F2A" w:rsidRDefault="005A465F" w:rsidP="005A46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5A465F" w:rsidRPr="001A2F2A" w:rsidRDefault="005A465F" w:rsidP="005A4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:rsidR="001A2F2A" w:rsidRDefault="001A2F2A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1A2F2A" w:rsidRPr="00806F09" w:rsidRDefault="001A2F2A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Pr="00806F09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71944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</w:t>
      </w:r>
      <w:r w:rsidR="000F0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38E">
        <w:rPr>
          <w:rFonts w:ascii="Times New Roman" w:hAnsi="Times New Roman" w:cs="Times New Roman"/>
          <w:sz w:val="28"/>
          <w:szCs w:val="28"/>
        </w:rPr>
        <w:t xml:space="preserve"> и 3 </w:t>
      </w:r>
      <w:r>
        <w:rPr>
          <w:rFonts w:ascii="Times New Roman" w:hAnsi="Times New Roman" w:cs="Times New Roman"/>
          <w:sz w:val="28"/>
          <w:szCs w:val="28"/>
        </w:rPr>
        <w:t xml:space="preserve"> курсах.</w:t>
      </w:r>
    </w:p>
    <w:p w:rsidR="00871944" w:rsidRPr="009E7EBC" w:rsidRDefault="00E52B2C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9E7EBC">
        <w:rPr>
          <w:rFonts w:ascii="Times New Roman" w:hAnsi="Times New Roman" w:cs="Times New Roman"/>
          <w:sz w:val="28"/>
          <w:szCs w:val="28"/>
        </w:rPr>
        <w:t>На 1 курсе-</w:t>
      </w:r>
      <w:r w:rsidR="009E7EBC">
        <w:rPr>
          <w:rFonts w:ascii="Times New Roman" w:hAnsi="Times New Roman" w:cs="Times New Roman"/>
          <w:sz w:val="28"/>
          <w:szCs w:val="28"/>
        </w:rPr>
        <w:t xml:space="preserve"> </w:t>
      </w:r>
      <w:r w:rsidR="005A465F">
        <w:rPr>
          <w:rFonts w:ascii="Times New Roman" w:hAnsi="Times New Roman" w:cs="Times New Roman"/>
          <w:sz w:val="28"/>
          <w:szCs w:val="28"/>
        </w:rPr>
        <w:t>4</w:t>
      </w:r>
      <w:r w:rsidR="009E7EBC" w:rsidRPr="009E7EBC">
        <w:rPr>
          <w:rFonts w:ascii="Times New Roman" w:hAnsi="Times New Roman" w:cs="Times New Roman"/>
          <w:sz w:val="28"/>
          <w:szCs w:val="28"/>
        </w:rPr>
        <w:t>0</w:t>
      </w:r>
      <w:r w:rsidRPr="009E7EB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71944" w:rsidRPr="009E7EBC">
        <w:rPr>
          <w:rFonts w:ascii="Times New Roman" w:hAnsi="Times New Roman" w:cs="Times New Roman"/>
          <w:sz w:val="28"/>
          <w:szCs w:val="28"/>
        </w:rPr>
        <w:t>,</w:t>
      </w:r>
      <w:r w:rsidR="007A3BB8" w:rsidRPr="009E7EBC">
        <w:rPr>
          <w:rFonts w:ascii="Times New Roman" w:hAnsi="Times New Roman" w:cs="Times New Roman"/>
          <w:sz w:val="28"/>
          <w:szCs w:val="28"/>
        </w:rPr>
        <w:t xml:space="preserve"> </w:t>
      </w:r>
      <w:r w:rsidR="00A36243" w:rsidRPr="009E7EBC">
        <w:rPr>
          <w:rFonts w:ascii="Times New Roman" w:hAnsi="Times New Roman" w:cs="Times New Roman"/>
          <w:sz w:val="28"/>
          <w:szCs w:val="28"/>
        </w:rPr>
        <w:t>на 2</w:t>
      </w:r>
      <w:r w:rsidR="009E7EBC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A36243" w:rsidRPr="009E7EBC">
        <w:rPr>
          <w:rFonts w:ascii="Times New Roman" w:hAnsi="Times New Roman" w:cs="Times New Roman"/>
          <w:sz w:val="28"/>
          <w:szCs w:val="28"/>
        </w:rPr>
        <w:t xml:space="preserve">- </w:t>
      </w:r>
      <w:r w:rsidR="005A465F">
        <w:rPr>
          <w:rFonts w:ascii="Times New Roman" w:hAnsi="Times New Roman" w:cs="Times New Roman"/>
          <w:sz w:val="28"/>
          <w:szCs w:val="28"/>
        </w:rPr>
        <w:t>55</w:t>
      </w:r>
      <w:r w:rsidR="009E7EBC" w:rsidRPr="009E7EBC">
        <w:rPr>
          <w:rFonts w:ascii="Times New Roman" w:hAnsi="Times New Roman" w:cs="Times New Roman"/>
          <w:sz w:val="28"/>
          <w:szCs w:val="28"/>
        </w:rPr>
        <w:t xml:space="preserve">  часа, на 3 курсе - </w:t>
      </w:r>
      <w:r w:rsidR="005A465F">
        <w:rPr>
          <w:rFonts w:ascii="Times New Roman" w:hAnsi="Times New Roman" w:cs="Times New Roman"/>
          <w:sz w:val="28"/>
          <w:szCs w:val="28"/>
        </w:rPr>
        <w:t>19</w:t>
      </w:r>
    </w:p>
    <w:p w:rsidR="00871944" w:rsidRPr="00B65CE7" w:rsidRDefault="002D29A3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44" w:rsidRPr="00B65CE7" w:rsidRDefault="00871944" w:rsidP="006E1F0A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A7133D">
          <w:footerReference w:type="default" r:id="rId8"/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6448D6" w:rsidRPr="002A2119" w:rsidRDefault="00EA6860" w:rsidP="002A21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4"/>
        <w:gridCol w:w="617"/>
        <w:gridCol w:w="33"/>
        <w:gridCol w:w="888"/>
        <w:gridCol w:w="4612"/>
        <w:gridCol w:w="14"/>
        <w:gridCol w:w="283"/>
        <w:gridCol w:w="2913"/>
        <w:gridCol w:w="1226"/>
        <w:gridCol w:w="1370"/>
      </w:tblGrid>
      <w:tr w:rsidR="006448D6" w:rsidRPr="006448D6" w:rsidTr="00FA0B63">
        <w:trPr>
          <w:trHeight w:val="20"/>
        </w:trPr>
        <w:tc>
          <w:tcPr>
            <w:tcW w:w="2643" w:type="dxa"/>
            <w:shd w:val="clear" w:color="auto" w:fill="FFFFFF"/>
          </w:tcPr>
          <w:p w:rsidR="006448D6" w:rsidRPr="006448D6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:rsidTr="00FA0B63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FA0B63">
        <w:trPr>
          <w:trHeight w:val="2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6448D6" w:rsidRPr="00136CFA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и </w:t>
            </w:r>
            <w:r w:rsidR="00A7133D">
              <w:rPr>
                <w:rFonts w:ascii="Times New Roman" w:hAnsi="Times New Roman" w:cs="Times New Roman"/>
                <w:b/>
                <w:sz w:val="28"/>
                <w:szCs w:val="28"/>
              </w:rPr>
              <w:t>речь. Функциональные стили речи</w:t>
            </w:r>
          </w:p>
          <w:p w:rsidR="006448D6" w:rsidRPr="00136CFA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A36243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5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6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5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A21D6F" w:rsidP="00A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2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6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A713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D73A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</w:t>
            </w:r>
            <w:r w:rsidR="00D73A1F">
              <w:rPr>
                <w:rFonts w:ascii="Times New Roman" w:hAnsi="Times New Roman" w:cs="Times New Roman"/>
                <w:sz w:val="28"/>
                <w:szCs w:val="28"/>
              </w:rPr>
              <w:t>ерты и особенности научно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D73A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</w:t>
            </w:r>
            <w:r w:rsidR="00A7133D">
              <w:rPr>
                <w:rFonts w:ascii="Times New Roman" w:hAnsi="Times New Roman" w:cs="Times New Roman"/>
                <w:sz w:val="28"/>
                <w:szCs w:val="28"/>
              </w:rPr>
              <w:t xml:space="preserve">й из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558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38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6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2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92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31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E971E4" w:rsidP="00A7133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слова.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E971E4" w:rsidRDefault="00E971E4" w:rsidP="00A7133D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:rsidR="006448D6" w:rsidRPr="002600EC" w:rsidRDefault="006448D6" w:rsidP="00D73A1F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5A4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:rsidTr="00FA0B63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shd w:val="clear" w:color="auto" w:fill="FFFFFF"/>
          </w:tcPr>
          <w:p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128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  <w:r w:rsidR="00FA0B63">
              <w:rPr>
                <w:rFonts w:ascii="Times New Roman" w:hAnsi="Times New Roman" w:cs="Times New Roman"/>
                <w:b/>
                <w:sz w:val="28"/>
                <w:szCs w:val="28"/>
              </w:rPr>
              <w:t>, орфоэпия, графика, орфография</w:t>
            </w: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FA0B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967D2F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9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7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457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D73A1F">
            <w:pPr>
              <w:widowControl/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270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:rsidTr="00FA0B63">
        <w:trPr>
          <w:trHeight w:val="180"/>
        </w:trPr>
        <w:tc>
          <w:tcPr>
            <w:tcW w:w="2643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270" w:type="dxa"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0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10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BC0F75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  <w:p w:rsidR="006448D6" w:rsidRPr="002600EC" w:rsidRDefault="00A7133D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107" w:type="dxa"/>
            <w:gridSpan w:val="8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5A465F">
        <w:trPr>
          <w:trHeight w:val="427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3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26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0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FA0B63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0" w:type="dxa"/>
            <w:shd w:val="clear" w:color="auto" w:fill="FFFFFF"/>
          </w:tcPr>
          <w:p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270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:rsidTr="00FA0B63">
        <w:trPr>
          <w:trHeight w:val="268"/>
        </w:trPr>
        <w:tc>
          <w:tcPr>
            <w:tcW w:w="2643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0" w:type="dxa"/>
            <w:shd w:val="clear" w:color="auto" w:fill="FFFFFF"/>
          </w:tcPr>
          <w:p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270" w:type="dxa"/>
            <w:shd w:val="clear" w:color="auto" w:fill="FFFFFF"/>
          </w:tcPr>
          <w:p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</w:t>
            </w:r>
            <w:r w:rsidR="00D7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орфография</w:t>
            </w:r>
          </w:p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48D6" w:rsidRPr="002600EC" w:rsidRDefault="006448D6" w:rsidP="00A71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5A46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808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044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270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270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270" w:type="dxa"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5A465F">
        <w:trPr>
          <w:trHeight w:val="734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тексте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:rsidTr="00FA0B63">
        <w:trPr>
          <w:trHeight w:val="175"/>
        </w:trPr>
        <w:tc>
          <w:tcPr>
            <w:tcW w:w="2643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shd w:val="clear" w:color="auto" w:fill="FFFFFF"/>
          </w:tcPr>
          <w:p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21" w:type="dxa"/>
            <w:shd w:val="clear" w:color="auto" w:fill="FFFFFF"/>
          </w:tcPr>
          <w:p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1E6403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448D6" w:rsidRPr="002600EC" w:rsidRDefault="00D73A1F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:rsidR="006448D6" w:rsidRPr="002600EC" w:rsidRDefault="006448D6" w:rsidP="00D7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374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gridSpan w:val="6"/>
            <w:shd w:val="clear" w:color="auto" w:fill="FFFFFF"/>
          </w:tcPr>
          <w:p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70" w:type="dxa"/>
            <w:shd w:val="clear" w:color="auto" w:fill="FFFFFF"/>
          </w:tcPr>
          <w:p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:rsidTr="00FA0B63">
        <w:trPr>
          <w:trHeight w:val="345"/>
        </w:trPr>
        <w:tc>
          <w:tcPr>
            <w:tcW w:w="2643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270" w:type="dxa"/>
            <w:shd w:val="clear" w:color="auto" w:fill="FFFFFF"/>
          </w:tcPr>
          <w:p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416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220" w:type="dxa"/>
            <w:gridSpan w:val="6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D73A1F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обучающихся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0D2B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 с  худ. текстом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323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21" w:type="dxa"/>
            <w:shd w:val="clear" w:color="auto" w:fill="FFFFFF"/>
          </w:tcPr>
          <w:p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2643" w:type="dxa"/>
            <w:vMerge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:rsidTr="00FA0B63">
        <w:trPr>
          <w:trHeight w:val="175"/>
        </w:trPr>
        <w:tc>
          <w:tcPr>
            <w:tcW w:w="14600" w:type="dxa"/>
            <w:gridSpan w:val="10"/>
            <w:shd w:val="clear" w:color="auto" w:fill="FFFFFF"/>
          </w:tcPr>
          <w:p w:rsidR="006448D6" w:rsidRPr="002600EC" w:rsidRDefault="005923F8" w:rsidP="000D2B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0D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D73A1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:rsidR="00FB3D54" w:rsidRDefault="005A465F" w:rsidP="00D73A1F">
      <w:pPr>
        <w:pStyle w:val="1"/>
        <w:ind w:firstLine="426"/>
        <w:rPr>
          <w:rStyle w:val="FontStyle49"/>
          <w:rFonts w:ascii="Times New Roman" w:hAnsi="Times New Roman" w:cs="Times New Roman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2"/>
    <w:p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131"/>
        <w:gridCol w:w="2240"/>
      </w:tblGrid>
      <w:tr w:rsidR="00BC345C" w:rsidRPr="00686237" w:rsidTr="000D2B05">
        <w:tc>
          <w:tcPr>
            <w:tcW w:w="2127" w:type="dxa"/>
          </w:tcPr>
          <w:p w:rsidR="00BC345C" w:rsidRPr="003B4C2C" w:rsidRDefault="00BC345C" w:rsidP="00D73A1F">
            <w:pPr>
              <w:tabs>
                <w:tab w:val="left" w:pos="3293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5131" w:type="dxa"/>
          </w:tcPr>
          <w:p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5131" w:type="dxa"/>
          </w:tcPr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5131" w:type="dxa"/>
          </w:tcPr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текста; </w:t>
            </w:r>
          </w:p>
          <w:p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(сочинение)  в устной  и  письменной  форме  на  основе проанализированных  текстов; 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:rsidR="00BC345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:rsidR="00BC345C" w:rsidRPr="003B4C2C" w:rsidRDefault="00BC345C" w:rsidP="00D73A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тестовых заданий, контрольных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3 Фонетика, орфоэпия, 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5131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4. Лексикология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5131" w:type="dxa"/>
          </w:tcPr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5. Морфемика,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5131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Морфология  и орфография</w:t>
            </w:r>
          </w:p>
        </w:tc>
        <w:tc>
          <w:tcPr>
            <w:tcW w:w="5131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текстообразующей роли;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 проделанной работы;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пунктограмм;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:rsidTr="000D2B05">
        <w:tc>
          <w:tcPr>
            <w:tcW w:w="2127" w:type="dxa"/>
          </w:tcPr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7. Синтаксис  и </w:t>
            </w:r>
          </w:p>
          <w:p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5131" w:type="dxa"/>
          </w:tcPr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опознавать,  наблюдать  изучаемое  языковое явление,  извлекать  его  из  текста,  анализировать  с  точки   зрения  текстообразующей  роли,  проводить  языковой разбор  (фонетический,  лексический,  морфемный, словообразовательный,  этимологический,  морфологический,  синтаксический,  орфографический,  пунктуационный);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  с  целью  обнаружения  изученных понятий (категорий), орфограмм, пунктограмм;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текстообразовании;  находить  в  тексте  стилистические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письма;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2240" w:type="dxa"/>
          </w:tcPr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диктанты, диагностика словарного запаса.</w:t>
            </w:r>
          </w:p>
        </w:tc>
      </w:tr>
    </w:tbl>
    <w:p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:rsidR="005A465F" w:rsidRPr="00A35F2A" w:rsidRDefault="005A465F" w:rsidP="005A465F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:rsidR="005A465F" w:rsidRDefault="000D2B05" w:rsidP="00FA0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</w:t>
      </w:r>
      <w:r w:rsidR="00FA0B63">
        <w:rPr>
          <w:rFonts w:ascii="Times New Roman" w:hAnsi="Times New Roman" w:cs="Times New Roman"/>
          <w:b/>
          <w:sz w:val="28"/>
          <w:szCs w:val="28"/>
        </w:rPr>
        <w:t>ьно – техническому</w:t>
      </w:r>
    </w:p>
    <w:p w:rsidR="00FA0B63" w:rsidRDefault="00FA0B63" w:rsidP="00FA0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6754" w:rsidRPr="00A35F2A" w:rsidRDefault="00276754" w:rsidP="00FA0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FA0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FA0B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 </w:t>
      </w:r>
      <w:r w:rsidR="00FA0B63">
        <w:rPr>
          <w:rFonts w:ascii="Times New Roman" w:hAnsi="Times New Roman" w:cs="Times New Roman"/>
          <w:sz w:val="28"/>
          <w:szCs w:val="28"/>
        </w:rPr>
        <w:t>ГБПОУ РО «РЖТ» в учебном</w:t>
      </w:r>
      <w:r w:rsidRPr="00A35F2A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A0B63">
        <w:rPr>
          <w:rFonts w:ascii="Times New Roman" w:hAnsi="Times New Roman" w:cs="Times New Roman"/>
          <w:sz w:val="28"/>
          <w:szCs w:val="28"/>
        </w:rPr>
        <w:t>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FA0B63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FA0B63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FA0B63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FA0B63">
        <w:rPr>
          <w:rFonts w:ascii="Times New Roman" w:hAnsi="Times New Roman" w:cs="Times New Roman"/>
          <w:sz w:val="28"/>
          <w:szCs w:val="28"/>
        </w:rPr>
        <w:t>к уровню подготовки обучающихся</w:t>
      </w:r>
      <w:r w:rsidRPr="00A35F2A">
        <w:rPr>
          <w:rFonts w:ascii="Times New Roman" w:hAnsi="Times New Roman" w:cs="Times New Roman"/>
          <w:sz w:val="28"/>
          <w:szCs w:val="28"/>
        </w:rPr>
        <w:t>.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FA0B63">
        <w:rPr>
          <w:rFonts w:ascii="Times New Roman" w:hAnsi="Times New Roman" w:cs="Times New Roman"/>
          <w:sz w:val="28"/>
          <w:szCs w:val="28"/>
        </w:rPr>
        <w:t>установлено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</w:t>
      </w:r>
      <w:r w:rsidR="00FA0B63">
        <w:rPr>
          <w:rFonts w:ascii="Times New Roman" w:hAnsi="Times New Roman" w:cs="Times New Roman"/>
          <w:sz w:val="28"/>
          <w:szCs w:val="28"/>
        </w:rPr>
        <w:t>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</w:t>
      </w:r>
      <w:r w:rsidR="00FA0B63">
        <w:rPr>
          <w:rFonts w:ascii="Times New Roman" w:hAnsi="Times New Roman" w:cs="Times New Roman"/>
          <w:sz w:val="28"/>
          <w:szCs w:val="28"/>
        </w:rPr>
        <w:t>блиц, плакатов, портретов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FA0B63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276754" w:rsidRPr="00A35F2A" w:rsidRDefault="00276754" w:rsidP="00FA0B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FA0B63">
        <w:rPr>
          <w:rFonts w:ascii="Times New Roman" w:hAnsi="Times New Roman" w:cs="Times New Roman"/>
          <w:sz w:val="28"/>
          <w:szCs w:val="28"/>
        </w:rPr>
        <w:t>о</w:t>
      </w:r>
      <w:r w:rsidR="00FA0B63">
        <w:rPr>
          <w:rFonts w:ascii="Times New Roman" w:hAnsi="Times New Roman" w:cs="Times New Roman"/>
          <w:sz w:val="28"/>
          <w:szCs w:val="28"/>
        </w:rPr>
        <w:lastRenderedPageBreak/>
        <w:t>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FA0B63">
        <w:rPr>
          <w:rFonts w:ascii="Times New Roman" w:hAnsi="Times New Roman" w:cs="Times New Roman"/>
          <w:sz w:val="28"/>
          <w:szCs w:val="28"/>
        </w:rPr>
        <w:t>оснащен</w:t>
      </w:r>
      <w:r w:rsidRPr="00A35F2A">
        <w:rPr>
          <w:rFonts w:ascii="Times New Roman" w:hAnsi="Times New Roman" w:cs="Times New Roman"/>
          <w:sz w:val="28"/>
          <w:szCs w:val="28"/>
        </w:rPr>
        <w:t xml:space="preserve"> энциклопедиями, справочниками,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276754" w:rsidRPr="00A35F2A" w:rsidRDefault="00276754" w:rsidP="00A35F2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</w:t>
      </w:r>
      <w:r w:rsidR="00FA0B63">
        <w:rPr>
          <w:rFonts w:ascii="Times New Roman" w:hAnsi="Times New Roman" w:cs="Times New Roman"/>
          <w:sz w:val="28"/>
          <w:szCs w:val="28"/>
        </w:rPr>
        <w:t>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име</w:t>
      </w:r>
      <w:r w:rsidR="00FA0B63">
        <w:rPr>
          <w:rFonts w:ascii="Times New Roman" w:hAnsi="Times New Roman" w:cs="Times New Roman"/>
          <w:sz w:val="28"/>
          <w:szCs w:val="28"/>
        </w:rPr>
        <w:t>ют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возможность доступа к электронным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FA0B63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0F39" w:rsidRPr="00300F39" w:rsidRDefault="000D2B05" w:rsidP="000D2B05">
      <w:pPr>
        <w:pStyle w:val="Style26"/>
        <w:widowControl/>
        <w:spacing w:before="72"/>
        <w:jc w:val="left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FA0B63">
        <w:rPr>
          <w:rStyle w:val="FontStyle49"/>
          <w:rFonts w:ascii="Times New Roman" w:hAnsi="Times New Roman" w:cs="Times New Roman"/>
        </w:rPr>
        <w:t xml:space="preserve"> 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Антонова Е. С., Воителева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Воителева Т. М. Русский язык: сб. упражнений: учеб. пособие сред. проф. образования. —</w:t>
      </w:r>
    </w:p>
    <w:p w:rsidR="00300F39" w:rsidRPr="00300F39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:rsidR="00685AAA" w:rsidRDefault="00300F39" w:rsidP="00FA0B63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Гольцова Н. Г., Шамшин И. В., Мищерина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:rsidR="00792DCE" w:rsidRPr="00B50CB8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испр.,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2.Введенская Л. А. Словарь антонимов русского языка. – Ростов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B50CB8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="00FA0B63">
        <w:rPr>
          <w:rStyle w:val="FontStyle49"/>
          <w:rFonts w:ascii="Times New Roman" w:hAnsi="Times New Roman" w:cs="Times New Roman"/>
          <w:b w:val="0"/>
        </w:rPr>
        <w:t>Норинг, 2004г.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            </w:t>
      </w:r>
    </w:p>
    <w:p w:rsidR="00792DCE" w:rsidRPr="00792DCE" w:rsidRDefault="00792DCE" w:rsidP="00FA0B63">
      <w:pPr>
        <w:pStyle w:val="Style26"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FA0B63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:rsid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8.Словарь антонимов русского языка. – Ростов н/Д.: Феникс, 2005г.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9.Этимологический словарь русского языка. – Ростов н/Д.: Феникс, 2004г.</w:t>
      </w:r>
    </w:p>
    <w:p w:rsid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r w:rsidR="001D7E6F">
        <w:rPr>
          <w:rStyle w:val="FontStyle49"/>
          <w:rFonts w:ascii="Times New Roman" w:hAnsi="Times New Roman" w:cs="Times New Roman"/>
          <w:b w:val="0"/>
        </w:rPr>
        <w:t>Ростов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11.Матвеева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Риторика. – </w:t>
      </w:r>
      <w:r w:rsidR="00FA0B63">
        <w:rPr>
          <w:rStyle w:val="FontStyle49"/>
          <w:rFonts w:ascii="Times New Roman" w:hAnsi="Times New Roman" w:cs="Times New Roman"/>
          <w:b w:val="0"/>
        </w:rPr>
        <w:t>М.: Флинта, 2003г.</w:t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  <w:r w:rsidR="00FA0B63">
        <w:rPr>
          <w:rStyle w:val="FontStyle49"/>
          <w:rFonts w:ascii="Times New Roman" w:hAnsi="Times New Roman" w:cs="Times New Roman"/>
          <w:b w:val="0"/>
        </w:rPr>
        <w:tab/>
      </w:r>
    </w:p>
    <w:p w:rsidR="00792DCE" w:rsidRPr="001D7E6F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1.www.gramma.ru  –  сайт  «Культура  письменной  речи»,  созданный  для 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Кругосвет». 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.it.ru/eor/ - учебный портал по использованию ЭОР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9.http://rus.1september .ru/ – Электронная версия газеты «Русский язык». </w:t>
      </w:r>
    </w:p>
    <w:p w:rsidR="00A35F2A" w:rsidRPr="00967D2F" w:rsidRDefault="00A35F2A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Pr="00967D2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Pr="00967D2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A35F2A" w:rsidRPr="005A465F" w:rsidRDefault="005A465F" w:rsidP="005A465F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4. КОНТРОЛЬ И ОЦЕНКА РЕЗУЛЬТАТОВ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776"/>
        <w:gridCol w:w="1780"/>
        <w:gridCol w:w="2189"/>
        <w:gridCol w:w="1842"/>
      </w:tblGrid>
      <w:tr w:rsidR="000D0CB5" w:rsidRPr="00A35F2A" w:rsidTr="000D0CB5">
        <w:tc>
          <w:tcPr>
            <w:tcW w:w="2052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:rsidTr="000D0CB5">
        <w:tc>
          <w:tcPr>
            <w:tcW w:w="2052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:rsidTr="000D0CB5">
        <w:tc>
          <w:tcPr>
            <w:tcW w:w="2052" w:type="dxa"/>
            <w:shd w:val="clear" w:color="auto" w:fill="auto"/>
          </w:tcPr>
          <w:p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AD143F"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A35F2A" w:rsidTr="000D0CB5">
        <w:tc>
          <w:tcPr>
            <w:tcW w:w="2052" w:type="dxa"/>
            <w:shd w:val="clear" w:color="auto" w:fill="auto"/>
          </w:tcPr>
          <w:p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400425" w:rsidRPr="00A35F2A" w:rsidTr="000D0CB5">
        <w:tc>
          <w:tcPr>
            <w:tcW w:w="2052" w:type="dxa"/>
            <w:shd w:val="clear" w:color="auto" w:fill="auto"/>
          </w:tcPr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0D0CB5" w:rsidRPr="000D0CB5" w:rsidTr="000D0CB5">
        <w:tc>
          <w:tcPr>
            <w:tcW w:w="2052" w:type="dxa"/>
            <w:shd w:val="clear" w:color="auto" w:fill="auto"/>
          </w:tcPr>
          <w:p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</w:t>
            </w:r>
          </w:p>
        </w:tc>
        <w:tc>
          <w:tcPr>
            <w:tcW w:w="1780" w:type="dxa"/>
            <w:shd w:val="clear" w:color="auto" w:fill="auto"/>
          </w:tcPr>
          <w:p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Буквенный диктант, устный  опрос,слова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Экзамен</w:t>
            </w:r>
          </w:p>
        </w:tc>
      </w:tr>
      <w:tr w:rsidR="000D0CB5" w:rsidRPr="000D0CB5" w:rsidTr="000D0CB5">
        <w:tc>
          <w:tcPr>
            <w:tcW w:w="2052" w:type="dxa"/>
            <w:shd w:val="clear" w:color="auto" w:fill="auto"/>
          </w:tcPr>
          <w:p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0D0CB5" w:rsidTr="000D0CB5">
        <w:tc>
          <w:tcPr>
            <w:tcW w:w="2052" w:type="dxa"/>
            <w:shd w:val="clear" w:color="auto" w:fill="auto"/>
          </w:tcPr>
          <w:p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0D0CB5" w:rsidRPr="000D0CB5" w:rsidTr="000D0CB5">
        <w:tc>
          <w:tcPr>
            <w:tcW w:w="2052" w:type="dxa"/>
            <w:shd w:val="clear" w:color="auto" w:fill="auto"/>
          </w:tcPr>
          <w:p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из-ложений, сочинений.</w:t>
            </w:r>
          </w:p>
          <w:p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Pr="00967D2F" w:rsidRDefault="005A465F" w:rsidP="00967D2F">
      <w:pPr>
        <w:rPr>
          <w:rFonts w:ascii="Times New Roman" w:hAnsi="Times New Roman" w:cs="Times New Roman"/>
          <w:b/>
          <w:sz w:val="28"/>
          <w:szCs w:val="28"/>
        </w:rPr>
      </w:pPr>
    </w:p>
    <w:p w:rsidR="005A465F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465F" w:rsidRPr="00C27025" w:rsidRDefault="005A465F" w:rsidP="005A46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В ДРУГИХ ОБРАЗОВАТЕЛЬНЫХ ПРОГРАММАХ</w:t>
      </w:r>
    </w:p>
    <w:p w:rsidR="005A465F" w:rsidRPr="00C27025" w:rsidRDefault="005A465F" w:rsidP="005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F" w:rsidRPr="00C27025" w:rsidRDefault="005A465F" w:rsidP="005A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>» может бы</w:t>
      </w:r>
      <w:r w:rsidR="00EA6860">
        <w:rPr>
          <w:rFonts w:ascii="Times New Roman" w:hAnsi="Times New Roman" w:cs="Times New Roman"/>
          <w:sz w:val="28"/>
          <w:szCs w:val="28"/>
        </w:rPr>
        <w:t>ть использована в ППКРС 43.01.06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EA6860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локомотива 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465F" w:rsidRPr="00C27025" w:rsidRDefault="005A465F" w:rsidP="005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5F" w:rsidRPr="00300F39" w:rsidRDefault="005A465F" w:rsidP="005A465F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  <w:sectPr w:rsidR="005A465F" w:rsidRPr="00300F39" w:rsidSect="00967D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65F" w:rsidRPr="00792DCE" w:rsidRDefault="005A465F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sectPr w:rsidR="005A465F" w:rsidRPr="00792DCE" w:rsidSect="00B521D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E7" w:rsidRDefault="00917FE7">
      <w:r>
        <w:separator/>
      </w:r>
    </w:p>
  </w:endnote>
  <w:endnote w:type="continuationSeparator" w:id="0">
    <w:p w:rsidR="00917FE7" w:rsidRDefault="0091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46" w:rsidRDefault="009E36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0762">
      <w:rPr>
        <w:noProof/>
      </w:rPr>
      <w:t>1</w:t>
    </w:r>
    <w:r>
      <w:fldChar w:fldCharType="end"/>
    </w:r>
  </w:p>
  <w:p w:rsidR="009E3646" w:rsidRDefault="009E36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46" w:rsidRDefault="009E364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E7" w:rsidRDefault="00917FE7">
      <w:r>
        <w:separator/>
      </w:r>
    </w:p>
  </w:footnote>
  <w:footnote w:type="continuationSeparator" w:id="0">
    <w:p w:rsidR="00917FE7" w:rsidRDefault="0091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A70B83"/>
    <w:multiLevelType w:val="hybridMultilevel"/>
    <w:tmpl w:val="9CF84FBC"/>
    <w:lvl w:ilvl="0" w:tplc="2D56A4C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4E461B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AFC791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CA2A7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D62FC0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3CE1BF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6ECAB0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8A8A8A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13E7CE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1AF4483"/>
    <w:multiLevelType w:val="hybridMultilevel"/>
    <w:tmpl w:val="3D5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6D8E"/>
    <w:multiLevelType w:val="hybridMultilevel"/>
    <w:tmpl w:val="5BEA989E"/>
    <w:lvl w:ilvl="0" w:tplc="7918F28E">
      <w:start w:val="1"/>
      <w:numFmt w:val="bullet"/>
      <w:lvlText w:val="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C88A14C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1F8816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D78CB4D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943408C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AC52683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39EA0F2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9920FCA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550E873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43AE"/>
    <w:multiLevelType w:val="hybridMultilevel"/>
    <w:tmpl w:val="623E54D4"/>
    <w:lvl w:ilvl="0" w:tplc="AB7669A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7D06AF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D8E4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6E8D1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C56F91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200775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10063F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E46D3E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C74B25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3141217"/>
    <w:multiLevelType w:val="multilevel"/>
    <w:tmpl w:val="3B86DE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E"/>
    <w:rsid w:val="00023D64"/>
    <w:rsid w:val="0004255F"/>
    <w:rsid w:val="00043697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05"/>
    <w:rsid w:val="000D2B2E"/>
    <w:rsid w:val="000D53B3"/>
    <w:rsid w:val="000D70A4"/>
    <w:rsid w:val="000F038E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0762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1A91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556F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3F40"/>
    <w:rsid w:val="00336C2A"/>
    <w:rsid w:val="00341179"/>
    <w:rsid w:val="00350B90"/>
    <w:rsid w:val="00360C82"/>
    <w:rsid w:val="00380845"/>
    <w:rsid w:val="00387CDD"/>
    <w:rsid w:val="00395834"/>
    <w:rsid w:val="003A0356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64246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553C"/>
    <w:rsid w:val="00507E4D"/>
    <w:rsid w:val="00521C6D"/>
    <w:rsid w:val="00532A68"/>
    <w:rsid w:val="00553729"/>
    <w:rsid w:val="00566FA6"/>
    <w:rsid w:val="00571CB0"/>
    <w:rsid w:val="00575E0A"/>
    <w:rsid w:val="005845DE"/>
    <w:rsid w:val="005923F8"/>
    <w:rsid w:val="005A465F"/>
    <w:rsid w:val="005B4E1F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1F0A"/>
    <w:rsid w:val="006E7A4D"/>
    <w:rsid w:val="006F1200"/>
    <w:rsid w:val="006F1A1B"/>
    <w:rsid w:val="00712C81"/>
    <w:rsid w:val="00712EAB"/>
    <w:rsid w:val="0071642C"/>
    <w:rsid w:val="00721C32"/>
    <w:rsid w:val="007244FD"/>
    <w:rsid w:val="007313FE"/>
    <w:rsid w:val="0073782D"/>
    <w:rsid w:val="00743540"/>
    <w:rsid w:val="007451CB"/>
    <w:rsid w:val="007612A4"/>
    <w:rsid w:val="00766D37"/>
    <w:rsid w:val="00766D8A"/>
    <w:rsid w:val="007733C2"/>
    <w:rsid w:val="00774A4D"/>
    <w:rsid w:val="00775150"/>
    <w:rsid w:val="007835D7"/>
    <w:rsid w:val="00785BBA"/>
    <w:rsid w:val="00792DCE"/>
    <w:rsid w:val="00795805"/>
    <w:rsid w:val="007A3BB8"/>
    <w:rsid w:val="007A6116"/>
    <w:rsid w:val="007B1D9A"/>
    <w:rsid w:val="007B219B"/>
    <w:rsid w:val="007B293A"/>
    <w:rsid w:val="007B30A0"/>
    <w:rsid w:val="007C674A"/>
    <w:rsid w:val="007E608C"/>
    <w:rsid w:val="007F05EE"/>
    <w:rsid w:val="007F361D"/>
    <w:rsid w:val="008010D8"/>
    <w:rsid w:val="00802D62"/>
    <w:rsid w:val="00806F09"/>
    <w:rsid w:val="00807DC2"/>
    <w:rsid w:val="0082064D"/>
    <w:rsid w:val="008235A4"/>
    <w:rsid w:val="00837459"/>
    <w:rsid w:val="0085621F"/>
    <w:rsid w:val="00861564"/>
    <w:rsid w:val="00865CDB"/>
    <w:rsid w:val="00871944"/>
    <w:rsid w:val="00875383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B6F09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17FE7"/>
    <w:rsid w:val="00920C11"/>
    <w:rsid w:val="00925F0C"/>
    <w:rsid w:val="009267BE"/>
    <w:rsid w:val="009322FB"/>
    <w:rsid w:val="00937C8E"/>
    <w:rsid w:val="00942732"/>
    <w:rsid w:val="009433C1"/>
    <w:rsid w:val="00965054"/>
    <w:rsid w:val="00967D2F"/>
    <w:rsid w:val="00972924"/>
    <w:rsid w:val="00972D4C"/>
    <w:rsid w:val="00976F2D"/>
    <w:rsid w:val="00977A3F"/>
    <w:rsid w:val="00982214"/>
    <w:rsid w:val="009851A4"/>
    <w:rsid w:val="00986251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3646"/>
    <w:rsid w:val="009E7EBC"/>
    <w:rsid w:val="009E7FF3"/>
    <w:rsid w:val="009F5FD9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2E42"/>
    <w:rsid w:val="00A470E9"/>
    <w:rsid w:val="00A50A08"/>
    <w:rsid w:val="00A6120A"/>
    <w:rsid w:val="00A6586A"/>
    <w:rsid w:val="00A7133D"/>
    <w:rsid w:val="00A7360C"/>
    <w:rsid w:val="00A80894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B126CC"/>
    <w:rsid w:val="00B1784F"/>
    <w:rsid w:val="00B17DA7"/>
    <w:rsid w:val="00B224B5"/>
    <w:rsid w:val="00B36B58"/>
    <w:rsid w:val="00B4139C"/>
    <w:rsid w:val="00B43FFE"/>
    <w:rsid w:val="00B50CB8"/>
    <w:rsid w:val="00B521D4"/>
    <w:rsid w:val="00B53B32"/>
    <w:rsid w:val="00B60F3E"/>
    <w:rsid w:val="00B65CE7"/>
    <w:rsid w:val="00B77F5D"/>
    <w:rsid w:val="00B90E67"/>
    <w:rsid w:val="00BA730B"/>
    <w:rsid w:val="00BB0201"/>
    <w:rsid w:val="00BB125A"/>
    <w:rsid w:val="00BB5AD2"/>
    <w:rsid w:val="00BB7176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B0640"/>
    <w:rsid w:val="00CD192E"/>
    <w:rsid w:val="00CD2868"/>
    <w:rsid w:val="00CD392D"/>
    <w:rsid w:val="00CD533B"/>
    <w:rsid w:val="00CE2803"/>
    <w:rsid w:val="00CF1B4D"/>
    <w:rsid w:val="00CF1F42"/>
    <w:rsid w:val="00D069F3"/>
    <w:rsid w:val="00D3289D"/>
    <w:rsid w:val="00D358D6"/>
    <w:rsid w:val="00D36DA1"/>
    <w:rsid w:val="00D420BC"/>
    <w:rsid w:val="00D46594"/>
    <w:rsid w:val="00D5695C"/>
    <w:rsid w:val="00D61F25"/>
    <w:rsid w:val="00D73A1F"/>
    <w:rsid w:val="00D77DA0"/>
    <w:rsid w:val="00D816D7"/>
    <w:rsid w:val="00D832DD"/>
    <w:rsid w:val="00D839E7"/>
    <w:rsid w:val="00D83D59"/>
    <w:rsid w:val="00D90AF5"/>
    <w:rsid w:val="00DA4A7E"/>
    <w:rsid w:val="00DA4DEE"/>
    <w:rsid w:val="00DA6474"/>
    <w:rsid w:val="00DC4DBF"/>
    <w:rsid w:val="00DC55FC"/>
    <w:rsid w:val="00DD4898"/>
    <w:rsid w:val="00DF19DF"/>
    <w:rsid w:val="00E2546A"/>
    <w:rsid w:val="00E3546E"/>
    <w:rsid w:val="00E52B2C"/>
    <w:rsid w:val="00E675DA"/>
    <w:rsid w:val="00E71D00"/>
    <w:rsid w:val="00E7577B"/>
    <w:rsid w:val="00E8658A"/>
    <w:rsid w:val="00E971E4"/>
    <w:rsid w:val="00E97ED9"/>
    <w:rsid w:val="00EA3297"/>
    <w:rsid w:val="00EA6860"/>
    <w:rsid w:val="00EC0C03"/>
    <w:rsid w:val="00EF1C80"/>
    <w:rsid w:val="00EF2FD5"/>
    <w:rsid w:val="00EF77EE"/>
    <w:rsid w:val="00F060A7"/>
    <w:rsid w:val="00F16AE0"/>
    <w:rsid w:val="00F224DF"/>
    <w:rsid w:val="00F23127"/>
    <w:rsid w:val="00F27176"/>
    <w:rsid w:val="00F43C85"/>
    <w:rsid w:val="00F65104"/>
    <w:rsid w:val="00F651DF"/>
    <w:rsid w:val="00F6693E"/>
    <w:rsid w:val="00F70A96"/>
    <w:rsid w:val="00F730DB"/>
    <w:rsid w:val="00FA0B63"/>
    <w:rsid w:val="00FA5A71"/>
    <w:rsid w:val="00FA7328"/>
    <w:rsid w:val="00FB3D54"/>
    <w:rsid w:val="00FB466D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AAF0"/>
  <w15:docId w15:val="{9618F9E1-6468-4794-81E3-1B1CD51E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0"/>
    <w:link w:val="2c"/>
    <w:locked/>
    <w:rsid w:val="009E3646"/>
    <w:rPr>
      <w:rFonts w:ascii="Times New Roman" w:hAnsi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9E3646"/>
    <w:pPr>
      <w:shd w:val="clear" w:color="auto" w:fill="FFFFFF"/>
      <w:autoSpaceDE/>
      <w:autoSpaceDN/>
      <w:adjustRightInd/>
      <w:spacing w:after="780" w:line="274" w:lineRule="exact"/>
      <w:ind w:firstLine="60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89CA-94DF-4477-AB4C-70EA4F20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32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2019-02-08T08:47:00Z</cp:lastPrinted>
  <dcterms:created xsi:type="dcterms:W3CDTF">2018-12-26T06:27:00Z</dcterms:created>
  <dcterms:modified xsi:type="dcterms:W3CDTF">2020-09-18T07:03:00Z</dcterms:modified>
</cp:coreProperties>
</file>