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863" w:rsidRPr="00E45DF6" w:rsidRDefault="00C51863" w:rsidP="00E45D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51863" w:rsidRPr="00E45DF6" w:rsidRDefault="00C51863" w:rsidP="00C5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51863" w:rsidRPr="00E45DF6" w:rsidRDefault="000114D2" w:rsidP="00C518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ОУДП.03 </w:t>
      </w:r>
      <w:r w:rsidR="00C51863" w:rsidRPr="00E45DF6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C51863" w:rsidRDefault="00C51863" w:rsidP="00C518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F3045" w:rsidRPr="00E45DF6" w:rsidRDefault="00C51863" w:rsidP="00E45DF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Профессия:</w:t>
      </w:r>
      <w:r w:rsidR="00E45DF6" w:rsidRPr="00E45DF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EF3045" w:rsidRPr="00E45DF6">
        <w:rPr>
          <w:rFonts w:ascii="Times New Roman" w:hAnsi="Times New Roman" w:cs="Times New Roman"/>
          <w:sz w:val="28"/>
          <w:szCs w:val="28"/>
          <w:u w:val="single"/>
        </w:rPr>
        <w:t>3.01.09  «Машинист локомотива»</w:t>
      </w:r>
    </w:p>
    <w:p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863" w:rsidRDefault="00C51863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E070B" w:rsidRDefault="008E070B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51863" w:rsidRPr="00282F80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F80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C51863" w:rsidRPr="00282F80" w:rsidRDefault="00E555DD" w:rsidP="00011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F80">
        <w:rPr>
          <w:rFonts w:ascii="Times New Roman" w:hAnsi="Times New Roman" w:cs="Times New Roman"/>
          <w:sz w:val="28"/>
          <w:szCs w:val="28"/>
        </w:rPr>
        <w:t>201</w:t>
      </w:r>
      <w:r w:rsidR="00282F80">
        <w:rPr>
          <w:rFonts w:ascii="Times New Roman" w:hAnsi="Times New Roman" w:cs="Times New Roman"/>
          <w:sz w:val="28"/>
          <w:szCs w:val="28"/>
        </w:rPr>
        <w:t>9</w:t>
      </w:r>
      <w:r w:rsidR="00C51863" w:rsidRPr="00282F80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E45DF6" w:rsidTr="00BA5DE6">
        <w:trPr>
          <w:trHeight w:val="4667"/>
        </w:trPr>
        <w:tc>
          <w:tcPr>
            <w:tcW w:w="10207" w:type="dxa"/>
            <w:hideMark/>
          </w:tcPr>
          <w:p w:rsidR="00E45DF6" w:rsidRDefault="00E45DF6" w:rsidP="00BA5DE6">
            <w:pPr>
              <w:spacing w:after="0" w:line="240" w:lineRule="auto"/>
              <w:ind w:left="606" w:firstLine="10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Разработана с учетом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E45DF6" w:rsidTr="00BA5DE6">
        <w:trPr>
          <w:trHeight w:val="1841"/>
        </w:trPr>
        <w:tc>
          <w:tcPr>
            <w:tcW w:w="10207" w:type="dxa"/>
            <w:hideMark/>
          </w:tcPr>
          <w:p w:rsidR="00E45DF6" w:rsidRDefault="00E45DF6" w:rsidP="00E45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</w:t>
      </w:r>
      <w:r w:rsidR="00D24898">
        <w:rPr>
          <w:rFonts w:ascii="Times New Roman" w:hAnsi="Times New Roman" w:cs="Times New Roman"/>
          <w:sz w:val="28"/>
          <w:szCs w:val="28"/>
        </w:rPr>
        <w:t xml:space="preserve">.А., преподаватель физики высшей </w:t>
      </w:r>
      <w:r>
        <w:rPr>
          <w:rFonts w:ascii="Times New Roman" w:hAnsi="Times New Roman" w:cs="Times New Roman"/>
          <w:sz w:val="28"/>
          <w:szCs w:val="28"/>
        </w:rPr>
        <w:t xml:space="preserve"> категории ГБПОУ РО «РЖТ»</w:t>
      </w:r>
    </w:p>
    <w:p w:rsidR="00E45DF6" w:rsidRP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:rsidR="00E45DF6" w:rsidRPr="00E45DF6" w:rsidRDefault="00E45DF6" w:rsidP="00E45D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E45DF6" w:rsidRPr="00E45DF6" w:rsidRDefault="00E45DF6" w:rsidP="00E45D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E45DF6" w:rsidRPr="00E45DF6" w:rsidRDefault="00E45DF6" w:rsidP="00E45D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82F80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:rsidR="00E45DF6" w:rsidRPr="00E45DF6" w:rsidRDefault="00E45DF6" w:rsidP="00E45D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E45DF6" w:rsidRPr="00E45DF6" w:rsidRDefault="00E45DF6" w:rsidP="00E45D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:rsidR="00E45DF6" w:rsidRPr="00E45DF6" w:rsidRDefault="00E45DF6" w:rsidP="00E45D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E45DF6" w:rsidRPr="00E45DF6" w:rsidRDefault="00E45DF6" w:rsidP="00E45D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282F80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E45DF6" w:rsidRPr="004C33BC" w:rsidRDefault="00282F80" w:rsidP="004C33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bookmarkStart w:id="0" w:name="_GoBack"/>
      <w:bookmarkEnd w:id="0"/>
      <w:r w:rsidR="00E45DF6" w:rsidRPr="00E45DF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0114D2" w:rsidRDefault="000114D2" w:rsidP="00E45D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D2" w:rsidRPr="000114D2" w:rsidRDefault="000114D2" w:rsidP="000114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114D2" w:rsidRPr="000114D2" w:rsidTr="000114D2">
        <w:tc>
          <w:tcPr>
            <w:tcW w:w="7903" w:type="dxa"/>
          </w:tcPr>
          <w:p w:rsidR="000114D2" w:rsidRPr="000114D2" w:rsidRDefault="000114D2" w:rsidP="000114D2">
            <w:pPr>
              <w:pStyle w:val="a8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0114D2" w:rsidRPr="000114D2" w:rsidRDefault="000114D2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14D2" w:rsidRPr="000114D2" w:rsidTr="000114D2">
        <w:tc>
          <w:tcPr>
            <w:tcW w:w="7903" w:type="dxa"/>
          </w:tcPr>
          <w:p w:rsidR="000114D2" w:rsidRPr="000114D2" w:rsidRDefault="000114D2" w:rsidP="000114D2">
            <w:pPr>
              <w:pStyle w:val="a8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4D2" w:rsidRPr="000114D2" w:rsidTr="000114D2">
        <w:trPr>
          <w:trHeight w:val="629"/>
        </w:trPr>
        <w:tc>
          <w:tcPr>
            <w:tcW w:w="7903" w:type="dxa"/>
          </w:tcPr>
          <w:p w:rsidR="000114D2" w:rsidRPr="000114D2" w:rsidRDefault="000114D2" w:rsidP="000114D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4D2" w:rsidRPr="00011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4D2" w:rsidRPr="000114D2" w:rsidTr="000114D2">
        <w:tc>
          <w:tcPr>
            <w:tcW w:w="7903" w:type="dxa"/>
          </w:tcPr>
          <w:p w:rsidR="000114D2" w:rsidRPr="000114D2" w:rsidRDefault="000114D2" w:rsidP="000114D2">
            <w:pPr>
              <w:pStyle w:val="a8"/>
              <w:numPr>
                <w:ilvl w:val="0"/>
                <w:numId w:val="5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4D2" w:rsidRPr="00011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14D2" w:rsidRPr="000114D2" w:rsidTr="000114D2">
        <w:tc>
          <w:tcPr>
            <w:tcW w:w="7903" w:type="dxa"/>
          </w:tcPr>
          <w:p w:rsidR="000114D2" w:rsidRPr="000114D2" w:rsidRDefault="000114D2" w:rsidP="000114D2">
            <w:pPr>
              <w:pStyle w:val="a8"/>
              <w:numPr>
                <w:ilvl w:val="0"/>
                <w:numId w:val="5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4D2" w:rsidRPr="0001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14D2" w:rsidRDefault="000114D2" w:rsidP="000114D2">
      <w:pPr>
        <w:spacing w:line="360" w:lineRule="auto"/>
        <w:jc w:val="center"/>
        <w:rPr>
          <w:szCs w:val="28"/>
        </w:rPr>
      </w:pPr>
    </w:p>
    <w:p w:rsidR="000114D2" w:rsidRDefault="000114D2" w:rsidP="000114D2">
      <w:pPr>
        <w:spacing w:line="360" w:lineRule="auto"/>
        <w:ind w:left="360"/>
        <w:jc w:val="center"/>
        <w:rPr>
          <w:szCs w:val="28"/>
        </w:rPr>
      </w:pPr>
    </w:p>
    <w:p w:rsidR="000114D2" w:rsidRDefault="000114D2" w:rsidP="000114D2">
      <w:pPr>
        <w:spacing w:line="360" w:lineRule="auto"/>
        <w:ind w:left="360"/>
        <w:rPr>
          <w:szCs w:val="28"/>
        </w:rPr>
      </w:pPr>
    </w:p>
    <w:p w:rsidR="000114D2" w:rsidRDefault="000114D2" w:rsidP="000114D2">
      <w:pPr>
        <w:spacing w:line="360" w:lineRule="auto"/>
        <w:ind w:left="360"/>
        <w:rPr>
          <w:szCs w:val="28"/>
        </w:rPr>
      </w:pPr>
    </w:p>
    <w:p w:rsidR="000114D2" w:rsidRDefault="000114D2" w:rsidP="000114D2">
      <w:pPr>
        <w:spacing w:line="360" w:lineRule="auto"/>
        <w:ind w:left="360"/>
        <w:rPr>
          <w:szCs w:val="28"/>
        </w:rPr>
      </w:pPr>
    </w:p>
    <w:p w:rsidR="000114D2" w:rsidRDefault="000114D2" w:rsidP="000114D2"/>
    <w:p w:rsidR="000114D2" w:rsidRDefault="000114D2" w:rsidP="000114D2"/>
    <w:p w:rsidR="000114D2" w:rsidRDefault="000114D2" w:rsidP="000114D2"/>
    <w:p w:rsidR="000114D2" w:rsidRDefault="000114D2" w:rsidP="000114D2"/>
    <w:p w:rsidR="000114D2" w:rsidRDefault="000114D2" w:rsidP="000114D2"/>
    <w:p w:rsidR="000114D2" w:rsidRDefault="000114D2" w:rsidP="000114D2"/>
    <w:p w:rsidR="000114D2" w:rsidRDefault="000114D2" w:rsidP="000114D2">
      <w:r>
        <w:br w:type="page"/>
      </w:r>
    </w:p>
    <w:p w:rsidR="000114D2" w:rsidRPr="000114D2" w:rsidRDefault="000114D2" w:rsidP="000114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0114D2" w:rsidRPr="000114D2" w:rsidRDefault="000114D2" w:rsidP="00011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C51863" w:rsidRDefault="00C51863" w:rsidP="00E45DF6">
      <w:pPr>
        <w:spacing w:after="0"/>
        <w:ind w:hanging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общеобразовательной учебной дисциплины  «Физика» предназначена для изучения физики  в </w:t>
      </w:r>
      <w:r w:rsidR="00F972A1">
        <w:rPr>
          <w:rFonts w:ascii="Times New Roman" w:hAnsi="Times New Roman" w:cs="Times New Roman"/>
          <w:sz w:val="28"/>
          <w:szCs w:val="28"/>
        </w:rPr>
        <w:t xml:space="preserve">ГБПОУ РО «РЖТ»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при подготовке квалифицированных рабочих</w:t>
      </w:r>
      <w:r w:rsidR="00F972A1">
        <w:rPr>
          <w:rFonts w:ascii="Times New Roman" w:hAnsi="Times New Roman" w:cs="Times New Roman"/>
          <w:sz w:val="28"/>
          <w:szCs w:val="28"/>
        </w:rPr>
        <w:t xml:space="preserve"> по ФГОС </w:t>
      </w:r>
      <w:r w:rsidR="004C33BC">
        <w:rPr>
          <w:rFonts w:ascii="Times New Roman" w:hAnsi="Times New Roman" w:cs="Times New Roman"/>
          <w:sz w:val="28"/>
          <w:szCs w:val="28"/>
        </w:rPr>
        <w:t xml:space="preserve">23.01.09 </w:t>
      </w:r>
      <w:r w:rsidR="00F972A1">
        <w:rPr>
          <w:rFonts w:ascii="Times New Roman" w:hAnsi="Times New Roman" w:cs="Times New Roman"/>
          <w:sz w:val="28"/>
          <w:szCs w:val="28"/>
        </w:rPr>
        <w:t>«Ма</w:t>
      </w:r>
      <w:r w:rsidR="004C33BC">
        <w:rPr>
          <w:rFonts w:ascii="Times New Roman" w:hAnsi="Times New Roman" w:cs="Times New Roman"/>
          <w:sz w:val="28"/>
          <w:szCs w:val="28"/>
        </w:rPr>
        <w:t>шинист локомотива», утвержденного</w:t>
      </w:r>
      <w:r w:rsidR="00F972A1">
        <w:rPr>
          <w:rFonts w:ascii="Times New Roman" w:hAnsi="Times New Roman" w:cs="Times New Roman"/>
          <w:sz w:val="28"/>
          <w:szCs w:val="28"/>
        </w:rPr>
        <w:t xml:space="preserve"> Минобрнауки России 02.08.2013 №703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BEB" w:rsidRPr="00A01F59" w:rsidRDefault="00F972A1" w:rsidP="00E45DF6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863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</w:t>
      </w:r>
      <w:r>
        <w:rPr>
          <w:rFonts w:ascii="Times New Roman" w:hAnsi="Times New Roman" w:cs="Times New Roman"/>
          <w:sz w:val="28"/>
          <w:szCs w:val="28"/>
        </w:rPr>
        <w:t xml:space="preserve">ии от 17.03.2015 № 06 - 259). </w:t>
      </w:r>
    </w:p>
    <w:p w:rsidR="000114D2" w:rsidRPr="000C7D52" w:rsidRDefault="00C51863" w:rsidP="000114D2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4D2">
        <w:rPr>
          <w:rFonts w:ascii="Times New Roman" w:hAnsi="Times New Roman" w:cs="Times New Roman"/>
          <w:b/>
          <w:sz w:val="28"/>
          <w:szCs w:val="28"/>
        </w:rPr>
        <w:t>1.2</w:t>
      </w:r>
      <w:r w:rsidR="000114D2" w:rsidRPr="000C7D52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учебном плане</w:t>
      </w:r>
    </w:p>
    <w:p w:rsidR="000114D2" w:rsidRDefault="000114D2" w:rsidP="000114D2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Учебная дисциплина «Физика» является обязательной учебной дисциплиной профильного направления.</w:t>
      </w:r>
    </w:p>
    <w:p w:rsidR="000114D2" w:rsidRDefault="000114D2" w:rsidP="000114D2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:rsidR="000114D2" w:rsidRDefault="000114D2" w:rsidP="000114D2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Цели и задачи дисциплины – требования к результатам</w:t>
      </w:r>
      <w:r w:rsidRPr="000C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учебной дисциплины</w:t>
      </w:r>
    </w:p>
    <w:p w:rsidR="000114D2" w:rsidRDefault="000114D2" w:rsidP="000114D2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рекомендациями Примерной программы общеобразовательной дисциплины «Физика» (ФГАУ «ФИРО», протокол № 3 от 21 июля 2015г.) 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114D2" w:rsidRDefault="000114D2" w:rsidP="000114D2">
      <w:pPr>
        <w:numPr>
          <w:ilvl w:val="0"/>
          <w:numId w:val="1"/>
        </w:numPr>
        <w:spacing w:after="6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0114D2" w:rsidRDefault="000114D2" w:rsidP="000114D2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14D2" w:rsidRDefault="000114D2" w:rsidP="000114D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личностных: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:rsidR="000114D2" w:rsidRDefault="000114D2" w:rsidP="000114D2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выстраивать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конструктивные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взаимоотношения в команде по решению общих задач;  </w:t>
      </w:r>
    </w:p>
    <w:p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0114D2" w:rsidRDefault="000114D2" w:rsidP="000114D2">
      <w:pPr>
        <w:spacing w:after="0" w:line="242" w:lineRule="auto"/>
        <w:ind w:left="567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генерировать идеи и определять средства, необходимые для их реализации;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анализировать и представлять информацию в различных видах;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0114D2" w:rsidRDefault="000114D2" w:rsidP="000114D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предметных: </w:t>
      </w:r>
    </w:p>
    <w:p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0114D2" w:rsidRDefault="000114D2" w:rsidP="0001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владение  основными  методами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ab/>
        <w:t>познания, используемыми в физике: наблюдение, описание, измерение,     эксперимент;</w:t>
      </w:r>
    </w:p>
    <w:p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умения решать физические задачи; </w:t>
      </w:r>
    </w:p>
    <w:p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0114D2" w:rsidRDefault="000114D2" w:rsidP="000114D2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:rsidR="000114D2" w:rsidRDefault="000114D2" w:rsidP="000114D2">
      <w:pPr>
        <w:spacing w:after="0"/>
        <w:ind w:left="247" w:hanging="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0114D2" w:rsidRPr="0025719C" w:rsidRDefault="0025719C" w:rsidP="0025719C">
      <w:pPr>
        <w:spacing w:after="0"/>
        <w:ind w:left="-14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25719C">
        <w:rPr>
          <w:rFonts w:ascii="Times New Roman" w:hAnsi="Times New Roman" w:cs="Times New Roman"/>
          <w:sz w:val="28"/>
          <w:szCs w:val="28"/>
        </w:rPr>
        <w:t xml:space="preserve"> дисциплины в учебном плане предусмотрена максимальная нагрузка – 270 часов, из них аудиторной нагрузки – 180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19C">
        <w:rPr>
          <w:rFonts w:ascii="Times New Roman" w:hAnsi="Times New Roman" w:cs="Times New Roman"/>
          <w:sz w:val="28"/>
          <w:szCs w:val="28"/>
        </w:rPr>
        <w:t>часов, самостоятельной работы студентов – 90 часов.</w:t>
      </w:r>
    </w:p>
    <w:p w:rsidR="00C51863" w:rsidRDefault="00C51863" w:rsidP="0025719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Изучение  общеобразовательной учебной дисциплины «Физика</w:t>
      </w:r>
      <w:r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(ППКРС). </w:t>
      </w:r>
    </w:p>
    <w:p w:rsidR="000C7D52" w:rsidRDefault="000C7D52" w:rsidP="00883BE4">
      <w:pPr>
        <w:spacing w:after="3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63" w:rsidRDefault="00C51863" w:rsidP="000114D2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31" w:rsidRDefault="00583E31" w:rsidP="00C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14D2" w:rsidRPr="0025719C" w:rsidRDefault="0025719C" w:rsidP="0025719C">
      <w:pPr>
        <w:pStyle w:val="a8"/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Pr="0025719C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И СОДЕРЖАНИЕ УЧЕБНОЙ ДИСЦИПЛИНЫ</w:t>
      </w:r>
    </w:p>
    <w:p w:rsidR="000114D2" w:rsidRPr="0025719C" w:rsidRDefault="000114D2" w:rsidP="002571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программу включено содержание,  направленное на  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  (ППКРС).   </w:t>
      </w:r>
    </w:p>
    <w:p w:rsidR="000114D2" w:rsidRPr="0025719C" w:rsidRDefault="000114D2" w:rsidP="002571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основе учебной дисциплины «Физика» лежит установка на формирование у обучаемых системы базовых понятий физики  и представлений о современной физической картине мира, а также выработка умений применять физические знания,  как в профессиональной деятельности, так и  для решения жизненных задач. </w:t>
      </w:r>
    </w:p>
    <w:p w:rsidR="000114D2" w:rsidRPr="0025719C" w:rsidRDefault="000114D2" w:rsidP="002571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</w:t>
      </w:r>
    </w:p>
    <w:p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даёт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 </w:t>
      </w:r>
    </w:p>
    <w:p w:rsidR="000114D2" w:rsidRPr="0025719C" w:rsidRDefault="000114D2" w:rsidP="0025719C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имеет очень большое и всё возрастающее число междисциплинарных связей, причём как на уровне понятийного аппарата, так и на уровне инструментария. Сказанное позволяет рассматривать физику как «метадиспиплину», которая предоставляет междисциплинарный язык для описания научной картины мира. </w:t>
      </w:r>
    </w:p>
    <w:p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последующего обучения студентов. </w:t>
      </w:r>
    </w:p>
    <w:p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lastRenderedPageBreak/>
        <w:t xml:space="preserve">          Обладая логической стройностью и опираясь на экспериментальные факты учебная дисциплина «Физика» формирует у студентов подлинно научное мировоззрение. </w:t>
      </w:r>
    </w:p>
    <w:p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содержании учебной дисциплины   по физике при  подготовке обучающихся по  профессиям технического профиля профессионального образования,  профильной составляющей является  раздел «Электродинамика».   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программе задается теоретическая база для профессиональной подготовки обучающихся.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С этой целью в программу включен профессионально значимый учебный материал, а также органично сочетающийся с ним учебный материал из предметов профессионального цикла и учебной практики, который позволит: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проиллюстрировать и конкретизировать физические теории, явления, законы, понятия с помощью учебного материала предметов общетехнического, профессионального циклов и производственного обучения;</w:t>
      </w:r>
    </w:p>
    <w:p w:rsidR="000114D2" w:rsidRPr="0025719C" w:rsidRDefault="0025719C" w:rsidP="0025719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0114D2" w:rsidRPr="0025719C">
        <w:rPr>
          <w:rFonts w:ascii="Times New Roman" w:hAnsi="Times New Roman" w:cs="Times New Roman"/>
          <w:sz w:val="28"/>
          <w:szCs w:val="28"/>
          <w:lang w:eastAsia="ar-SA"/>
        </w:rPr>
        <w:t>- показать практические применения физических теорий и законов в соответствующих специальности студентов технических установках и технологических процессах, встречаемых в мастерской и на производстве;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разъяснить значимость физики как основы техники и технологии;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продемонстрировать физические принципы действия машин, технологических аппаратов и технологических процессов;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решать задачи с профессионально направленным содержанием;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организовать выполнение лабораторно-практических работ с использованием знаний студентов по физике, общетехническим предметам и учебной практики.</w:t>
      </w:r>
    </w:p>
    <w:p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Включение профильного компонента в курс, во-первых, показывает студентам, что физика служит теоретической базой для овладения техникой и технологией данного производства; во-вторых, повышает их интерес к предмету и усиливает мотивы его изучения.</w:t>
      </w:r>
    </w:p>
    <w:p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Теоретические сведения по физике дополняются демонстрациями и лабораторными работами. </w:t>
      </w:r>
    </w:p>
    <w:p w:rsidR="000114D2" w:rsidRPr="000114D2" w:rsidRDefault="000114D2" w:rsidP="000114D2">
      <w:pPr>
        <w:pStyle w:val="a8"/>
        <w:spacing w:after="0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554F" w:rsidRDefault="0025719C" w:rsidP="00E1445F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35554F" w:rsidRPr="0035554F">
        <w:rPr>
          <w:rFonts w:ascii="Times New Roman" w:hAnsi="Times New Roman" w:cs="Times New Roman"/>
          <w:b/>
          <w:bCs/>
          <w:iCs/>
          <w:sz w:val="28"/>
          <w:szCs w:val="28"/>
        </w:rPr>
        <w:t>.1 Тематическое планирование</w:t>
      </w: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134"/>
        <w:gridCol w:w="1134"/>
      </w:tblGrid>
      <w:tr w:rsidR="00E1445F" w:rsidRPr="00E1445F" w:rsidTr="00883BE4">
        <w:trPr>
          <w:trHeight w:val="285"/>
        </w:trPr>
        <w:tc>
          <w:tcPr>
            <w:tcW w:w="568" w:type="dxa"/>
            <w:vMerge w:val="restart"/>
            <w:vAlign w:val="center"/>
          </w:tcPr>
          <w:p w:rsidR="00E1445F" w:rsidRPr="00E1445F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vAlign w:val="center"/>
          </w:tcPr>
          <w:p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445F" w:rsidRPr="00E1445F" w:rsidTr="00883BE4">
        <w:trPr>
          <w:trHeight w:val="243"/>
        </w:trPr>
        <w:tc>
          <w:tcPr>
            <w:tcW w:w="568" w:type="dxa"/>
            <w:vMerge/>
            <w:vAlign w:val="center"/>
          </w:tcPr>
          <w:p w:rsidR="00E1445F" w:rsidRPr="00E1445F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34" w:type="dxa"/>
            <w:vAlign w:val="center"/>
          </w:tcPr>
          <w:p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134" w:type="dxa"/>
            <w:vAlign w:val="center"/>
          </w:tcPr>
          <w:p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0571DB" w:rsidRPr="00E1445F" w:rsidTr="00883BE4">
        <w:trPr>
          <w:trHeight w:val="285"/>
        </w:trPr>
        <w:tc>
          <w:tcPr>
            <w:tcW w:w="568" w:type="dxa"/>
          </w:tcPr>
          <w:p w:rsidR="000571DB" w:rsidRPr="00E1445F" w:rsidRDefault="000571DB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0571DB" w:rsidRPr="00941B2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571DB" w:rsidRPr="00701B88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9D6" w:rsidRPr="00E1445F" w:rsidTr="00883BE4">
        <w:trPr>
          <w:trHeight w:val="291"/>
        </w:trPr>
        <w:tc>
          <w:tcPr>
            <w:tcW w:w="568" w:type="dxa"/>
            <w:vMerge w:val="restart"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276" w:type="dxa"/>
            <w:vAlign w:val="center"/>
          </w:tcPr>
          <w:p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049D6" w:rsidRPr="00F17079" w:rsidRDefault="006049D6" w:rsidP="006461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1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049D6" w:rsidRPr="00701B88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049D6" w:rsidRPr="00E1445F" w:rsidTr="00883BE4">
        <w:trPr>
          <w:trHeight w:val="288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276" w:type="dxa"/>
            <w:vAlign w:val="center"/>
          </w:tcPr>
          <w:p w:rsidR="006049D6" w:rsidRPr="00E1445F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049D6" w:rsidRPr="00E1445F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049D6" w:rsidRPr="00701B88" w:rsidRDefault="000D35CA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42E7" w:rsidRPr="00E1445F" w:rsidTr="00883BE4">
        <w:trPr>
          <w:trHeight w:val="288"/>
        </w:trPr>
        <w:tc>
          <w:tcPr>
            <w:tcW w:w="568" w:type="dxa"/>
            <w:vMerge/>
          </w:tcPr>
          <w:p w:rsidR="000342E7" w:rsidRPr="00E1445F" w:rsidRDefault="000342E7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42E7" w:rsidRPr="00E1445F" w:rsidRDefault="000342E7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1276" w:type="dxa"/>
            <w:vAlign w:val="center"/>
          </w:tcPr>
          <w:p w:rsidR="000342E7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0342E7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342E7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49D6" w:rsidRPr="00E1445F" w:rsidTr="00883BE4">
        <w:trPr>
          <w:trHeight w:val="288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049D6" w:rsidRPr="00E1445F" w:rsidRDefault="00815299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049D6" w:rsidRPr="00701B88" w:rsidRDefault="00F01087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9D6" w:rsidRPr="00E1445F" w:rsidTr="00883BE4">
        <w:trPr>
          <w:trHeight w:val="288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Pr="00BB0C2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49D6" w:rsidRPr="00E1445F" w:rsidTr="00883BE4">
        <w:trPr>
          <w:trHeight w:val="306"/>
        </w:trPr>
        <w:tc>
          <w:tcPr>
            <w:tcW w:w="568" w:type="dxa"/>
            <w:vMerge w:val="restart"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276" w:type="dxa"/>
            <w:vAlign w:val="center"/>
          </w:tcPr>
          <w:p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6049D6" w:rsidRPr="00074D65" w:rsidRDefault="00074D65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6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049D6" w:rsidRPr="00701B88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6D5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Pr="009D2D19" w:rsidRDefault="006D52EC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 w:val="restart"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</w:tc>
        <w:tc>
          <w:tcPr>
            <w:tcW w:w="1276" w:type="dxa"/>
            <w:vAlign w:val="center"/>
          </w:tcPr>
          <w:p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049D6" w:rsidRPr="00F85477" w:rsidRDefault="00DA1460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4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3.4. Магнитное поле.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049D6" w:rsidRPr="00E1445F" w:rsidRDefault="00063414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049D6" w:rsidRPr="00E1445F" w:rsidRDefault="00063414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Pr="00BB0C29" w:rsidRDefault="00063414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 w:val="restart"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1276" w:type="dxa"/>
            <w:vAlign w:val="center"/>
          </w:tcPr>
          <w:p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6049D6" w:rsidRPr="00F17079" w:rsidRDefault="009D2D1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049D6" w:rsidRPr="00E1445F" w:rsidRDefault="009D2D19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Pr="008A407A" w:rsidRDefault="009D2D1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 w:val="restart"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1276" w:type="dxa"/>
            <w:vAlign w:val="center"/>
          </w:tcPr>
          <w:p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049D6" w:rsidRPr="005D327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Pr="005D327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1DB" w:rsidRPr="00E1445F" w:rsidTr="00883BE4">
        <w:trPr>
          <w:trHeight w:val="303"/>
        </w:trPr>
        <w:tc>
          <w:tcPr>
            <w:tcW w:w="568" w:type="dxa"/>
          </w:tcPr>
          <w:p w:rsidR="000571DB" w:rsidRPr="00E1445F" w:rsidRDefault="000571DB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276" w:type="dxa"/>
            <w:vAlign w:val="center"/>
          </w:tcPr>
          <w:p w:rsidR="000571DB" w:rsidRPr="00F17079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 w:val="restart"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276" w:type="dxa"/>
            <w:vAlign w:val="center"/>
          </w:tcPr>
          <w:p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6049D6" w:rsidRPr="00DB7EA9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049D6" w:rsidRPr="00E1445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049D6" w:rsidRPr="00E1445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Pr="00DB7EA9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 w:val="restart"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1276" w:type="dxa"/>
            <w:vAlign w:val="center"/>
          </w:tcPr>
          <w:p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049D6" w:rsidRPr="00DB7EA9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1276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049D6" w:rsidRPr="00E1445F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9D6" w:rsidRPr="00E1445F" w:rsidTr="00883BE4">
        <w:trPr>
          <w:trHeight w:val="303"/>
        </w:trPr>
        <w:tc>
          <w:tcPr>
            <w:tcW w:w="568" w:type="dxa"/>
            <w:vMerge/>
          </w:tcPr>
          <w:p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49D6" w:rsidRPr="00DB7EA9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1DB" w:rsidRPr="00E1445F" w:rsidTr="00883BE4">
        <w:trPr>
          <w:trHeight w:val="303"/>
        </w:trPr>
        <w:tc>
          <w:tcPr>
            <w:tcW w:w="568" w:type="dxa"/>
          </w:tcPr>
          <w:p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 аттестация: экзамен</w:t>
            </w:r>
          </w:p>
        </w:tc>
        <w:tc>
          <w:tcPr>
            <w:tcW w:w="1276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1DB" w:rsidRPr="00E1445F" w:rsidTr="00883BE4">
        <w:trPr>
          <w:trHeight w:val="285"/>
        </w:trPr>
        <w:tc>
          <w:tcPr>
            <w:tcW w:w="568" w:type="dxa"/>
          </w:tcPr>
          <w:p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7B48D6" w:rsidRDefault="007B48D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BF6" w:rsidRDefault="00E27AEC" w:rsidP="00E144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часов в соответствии с учебным планом:</w:t>
      </w:r>
    </w:p>
    <w:p w:rsidR="00FA1BF6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559"/>
        <w:gridCol w:w="1701"/>
      </w:tblGrid>
      <w:tr w:rsidR="00FA1BF6" w:rsidTr="00E27AEC">
        <w:tc>
          <w:tcPr>
            <w:tcW w:w="3369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417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семестр</w:t>
            </w:r>
          </w:p>
        </w:tc>
        <w:tc>
          <w:tcPr>
            <w:tcW w:w="1418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семестр</w:t>
            </w:r>
          </w:p>
        </w:tc>
        <w:tc>
          <w:tcPr>
            <w:tcW w:w="1559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семестр</w:t>
            </w:r>
          </w:p>
        </w:tc>
        <w:tc>
          <w:tcPr>
            <w:tcW w:w="1701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семестр</w:t>
            </w:r>
          </w:p>
        </w:tc>
      </w:tr>
      <w:tr w:rsidR="00FA1BF6" w:rsidTr="00E27AEC">
        <w:tc>
          <w:tcPr>
            <w:tcW w:w="3369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417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A1BF6" w:rsidTr="00E27AEC">
        <w:tc>
          <w:tcPr>
            <w:tcW w:w="3369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1417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FA1BF6" w:rsidRPr="00E1445F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  <w:sectPr w:rsidR="00FA1BF6" w:rsidRPr="00E1445F" w:rsidSect="004C33B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B48D6" w:rsidRDefault="0025719C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B48D6" w:rsidRPr="007B48D6">
        <w:rPr>
          <w:rFonts w:ascii="Times New Roman" w:hAnsi="Times New Roman" w:cs="Times New Roman"/>
          <w:b/>
          <w:bCs/>
          <w:sz w:val="28"/>
          <w:szCs w:val="28"/>
        </w:rPr>
        <w:t>.2. Содержание учебной дисциплины</w:t>
      </w:r>
    </w:p>
    <w:p w:rsidR="007B48D6" w:rsidRDefault="007B48D6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309" w:type="dxa"/>
        <w:tblInd w:w="250" w:type="dxa"/>
        <w:tblLook w:val="04A0" w:firstRow="1" w:lastRow="0" w:firstColumn="1" w:lastColumn="0" w:noHBand="0" w:noVBand="1"/>
      </w:tblPr>
      <w:tblGrid>
        <w:gridCol w:w="2690"/>
        <w:gridCol w:w="426"/>
        <w:gridCol w:w="279"/>
        <w:gridCol w:w="9363"/>
        <w:gridCol w:w="1134"/>
        <w:gridCol w:w="1417"/>
      </w:tblGrid>
      <w:tr w:rsidR="007B48D6" w:rsidRPr="007B48D6" w:rsidTr="00E27AEC">
        <w:tc>
          <w:tcPr>
            <w:tcW w:w="2690" w:type="dxa"/>
            <w:vAlign w:val="center"/>
          </w:tcPr>
          <w:p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068" w:type="dxa"/>
            <w:gridSpan w:val="3"/>
            <w:vAlign w:val="center"/>
          </w:tcPr>
          <w:p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 лабораторные и </w:t>
            </w:r>
          </w:p>
          <w:p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1134" w:type="dxa"/>
            <w:vAlign w:val="center"/>
          </w:tcPr>
          <w:p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7B48D6" w:rsidRPr="007B48D6" w:rsidTr="00E27AEC">
        <w:tc>
          <w:tcPr>
            <w:tcW w:w="2690" w:type="dxa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8" w:type="dxa"/>
            <w:gridSpan w:val="3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B48D6" w:rsidRPr="007B48D6" w:rsidTr="00E27AEC">
        <w:trPr>
          <w:trHeight w:val="268"/>
        </w:trPr>
        <w:tc>
          <w:tcPr>
            <w:tcW w:w="2690" w:type="dxa"/>
            <w:vMerge w:val="restart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068" w:type="dxa"/>
            <w:gridSpan w:val="3"/>
            <w:vAlign w:val="center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68"/>
        </w:trPr>
        <w:tc>
          <w:tcPr>
            <w:tcW w:w="2690" w:type="dxa"/>
            <w:vMerge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vAlign w:val="center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 w:val="restart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– фундаментальная наука о природе.  </w:t>
            </w:r>
          </w:p>
        </w:tc>
        <w:tc>
          <w:tcPr>
            <w:tcW w:w="1134" w:type="dxa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0F5663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физики как науки. Физика в профессии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1134" w:type="dxa"/>
          </w:tcPr>
          <w:p w:rsidR="007B48D6" w:rsidRPr="007B48D6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E27AEC">
        <w:tc>
          <w:tcPr>
            <w:tcW w:w="12758" w:type="dxa"/>
            <w:gridSpan w:val="4"/>
            <w:shd w:val="clear" w:color="auto" w:fill="FFFFFF" w:themeFill="background1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360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10068" w:type="dxa"/>
            <w:gridSpan w:val="3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360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Механическое движение. Характеристики  механического движения.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0F5663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падение.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тела, брошенного под углом к горизонту.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1: «Определение ускорения тела  при равноускоренном движении»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 Решение задач: «Виды  механического движения»</w:t>
            </w:r>
          </w:p>
        </w:tc>
        <w:tc>
          <w:tcPr>
            <w:tcW w:w="1134" w:type="dxa"/>
          </w:tcPr>
          <w:p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 Решение задач: «Кинематика»</w:t>
            </w:r>
          </w:p>
        </w:tc>
        <w:tc>
          <w:tcPr>
            <w:tcW w:w="1134" w:type="dxa"/>
          </w:tcPr>
          <w:p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1134" w:type="dxa"/>
          </w:tcPr>
          <w:p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1: «Кинематика»</w:t>
            </w:r>
          </w:p>
        </w:tc>
        <w:tc>
          <w:tcPr>
            <w:tcW w:w="1134" w:type="dxa"/>
          </w:tcPr>
          <w:p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«Физические величины»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Решить кроссворд «Свободное падение тел»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качественные, расчетно-логические и графические задачи по теме «Различные виды механического движения».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По выбору: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1134" w:type="dxa"/>
          </w:tcPr>
          <w:p w:rsidR="007B48D6" w:rsidRPr="00813287" w:rsidRDefault="00DB5CEE" w:rsidP="00DB5CEE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 Законы механики Ньютона.</w:t>
            </w:r>
          </w:p>
        </w:tc>
        <w:tc>
          <w:tcPr>
            <w:tcW w:w="10068" w:type="dxa"/>
            <w:gridSpan w:val="3"/>
            <w:shd w:val="clear" w:color="auto" w:fill="FFFFFF" w:themeFill="background1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FFFFFF" w:themeFill="background1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всемирного тяготения. Гравитационное поле.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Сила тяжести. Вес. Способы измерения массы тел.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механике.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 работа № 2: «Исследование движения тела под действием  постоянной силы».  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3 Решение задач: Законы Ньютона.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4 Решение задач: Силы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5 Решение задач: Законы механики Ньютона.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2: «Законы механики Ньютона».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«Силы в механике»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1134" w:type="dxa"/>
          </w:tcPr>
          <w:p w:rsidR="007B48D6" w:rsidRPr="00CD6765" w:rsidRDefault="00813287" w:rsidP="00DB5CEE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10"/>
        </w:trPr>
        <w:tc>
          <w:tcPr>
            <w:tcW w:w="2690" w:type="dxa"/>
            <w:vMerge w:val="restart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0068" w:type="dxa"/>
            <w:gridSpan w:val="3"/>
            <w:shd w:val="clear" w:color="auto" w:fill="FFFFFF" w:themeFill="background1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B48D6" w:rsidRPr="000F5663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09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FFFFFF" w:themeFill="background1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Кинетическая и потенциальная энергия.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механической энергии.  Применение законов сохранения.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3: «Изучение закона сохранения импульса».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481D1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6 Решение задач: Законы сохранения в механике.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3: «Законы сохранения в механике»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1134" w:type="dxa"/>
          </w:tcPr>
          <w:p w:rsidR="007B48D6" w:rsidRPr="00DB5CEE" w:rsidRDefault="00813287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4C33BC">
        <w:tc>
          <w:tcPr>
            <w:tcW w:w="12758" w:type="dxa"/>
            <w:gridSpan w:val="4"/>
            <w:shd w:val="clear" w:color="auto" w:fill="FFFFFF" w:themeFill="background1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Идеальный газ.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молекулярно-кинетической теории. Силы и энергия межмолекулярного взаимодействия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газообразных, жидких и твердых тел.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Скорости движения молекул и их измерение.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Идеальный газ.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уравнение молекулярно-кинетической теории газов.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Абсолютный нуль температуры. Термодинамическая шкала температуры.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состояния идеального газа. Молярная газовая постоянная.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7 Решение задач: Основное уравнение МКТ газов.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8 Решение задач: Газовые законы. Уравнение состояния идеального газа.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4: «Основы молекулярной физики».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 Строение вещества»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«Агрегатные состояния вещества»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583E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1134" w:type="dxa"/>
          </w:tcPr>
          <w:p w:rsidR="007B48D6" w:rsidRPr="007B48D6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705" w:type="dxa"/>
            <w:gridSpan w:val="2"/>
            <w:vMerge w:val="restart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определения. Внутренняя энергия.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 теплота как формы передачи энергии.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начало термодинамики. Адиабатный процесс.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действия тепловой машины. КПД теплового двигателя.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начало термодинамики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Термодинамическая шкала температур.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Холодильные машины.  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Тепловые двигатели. Охрана природы.  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9 Решение задач: Внутренняя энергия. Законы термодинамики.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10 Решение задач: КПД теплового двигателя.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5: «Основы термодинамики».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«Виды тепловых двигателей», «Применение тепловых двигателей в народном хозяйстве», «Проблемы экологии связанные с использованием тепловых машин», «Современные проблемы теплотехники», «Реактивные двигатели и основы тепловой машины».</w:t>
            </w:r>
          </w:p>
        </w:tc>
        <w:tc>
          <w:tcPr>
            <w:tcW w:w="1134" w:type="dxa"/>
          </w:tcPr>
          <w:p w:rsidR="007B48D6" w:rsidRPr="007B48D6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10"/>
        </w:trPr>
        <w:tc>
          <w:tcPr>
            <w:tcW w:w="2690" w:type="dxa"/>
            <w:vMerge w:val="restart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09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Абсолютная и относительная влажность воздуха. Точка росы.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Кипение. Перегретый пар и его использование в технике.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жидкого состояния вещества. 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Поверхностный слой жидкости. Энергия поверхностного слоя.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на границе жидкости с твердым телом. Капиллярные явления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твердого состояния вещества.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Упругие и механические  свойства твердых тел. Закон Гука.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расширение твердых тел и жидкостей. Плавление и кристаллизация.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4:  «Измерение влажности воздуха».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11 Решение задач: Закон Гука.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6: «Свойства паров, жидкостей и твердых тел»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«Значение влажности воздуха», «Жидкие кристаллы», «Применение жидких кристаллов в промышленности», «Влияние дефектов на физические свойства кристаллов» «Конструкционная прочность материалов и ее связь со структурой».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опытно-экспериментальную работу «Выращивание кристаллов из растворов медного купороса или хлорида натрия»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Исследовательская работа «Свойства твердых тел».</w:t>
            </w:r>
          </w:p>
        </w:tc>
        <w:tc>
          <w:tcPr>
            <w:tcW w:w="1134" w:type="dxa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4C33BC">
        <w:tc>
          <w:tcPr>
            <w:tcW w:w="12758" w:type="dxa"/>
            <w:gridSpan w:val="4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1134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09"/>
        </w:trPr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заряды. Закон сохранения заряда.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 Кулона.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Электрическое поле. Напряженность электрического поля.</w:t>
            </w:r>
          </w:p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суперпозиции полей.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 электростатического поля.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Потенциал. Разность потенциалов. Эквипотенциальные поверхности.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Связь между напряженностью и разностью потенциалов электрического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поля.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Диэлектрики в электрическом поле. Поляризация диэлектриков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Проводники в электрическом поле.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Конденсаторы. Энергия заряженного конденсатора.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электрического поля.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12  Решение задач: Закон Кулона.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13 Решение задач: Работа сил и напряженность электростатического поля.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14 Решение задач: Конденсаторы. Энергия заряженного конденсатора. 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 работа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7: «Электрическое поле»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теме «История развития представлений о природе электричества», «Никола Тесла: жизнь и необычайные открытия», «Молния – газовый разряд в природных условиях».</w:t>
            </w:r>
          </w:p>
          <w:p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4)Заполнение таблицы физических величин, используемых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электростатике.</w:t>
            </w:r>
          </w:p>
        </w:tc>
        <w:tc>
          <w:tcPr>
            <w:tcW w:w="1134" w:type="dxa"/>
          </w:tcPr>
          <w:p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10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09"/>
        </w:trPr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Закона Ома для участка цепи без ЭДС. Сопротивление.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Зависимость электрического сопротивления от температуры.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Электродвижущая сила источника тока. Закон Ома для полной цепи.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проводников.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источников электрической энергии в батарею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 Джоуля — Ленца.  Работа и мощность электрического тока. Тепловое действие тока.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№5: «Изучение закона Ома для участка цепи».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6:  «Измерение мощности лампочки накаливания».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15 Решение задач: Закон Ома для участка цепи без ЭДС.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16  Решение задач: Закон Ома  для  полной цепи.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17 Решение задач: Соединение проводников.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18 Решение задач: Работа и мощность электрического тока.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8: «Законы постоянного тока»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теме «Открытие и применение высокотемпературной сверхпроводимости».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7B48D6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548DD4" w:themeFill="text2" w:themeFillTint="99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548DD4" w:themeFill="text2" w:themeFillTint="99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548DD4" w:themeFill="text2" w:themeFillTint="99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металлах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электролитах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газах и вакууме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19 Решение задач: Электрический ток в различных средах.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71A24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«Электрический ток в различных средах»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«Биполярные транзисторы», «Полупроводниковые датчики температуры», «Акустические свойства полупроводников».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 Магнитное поле.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 Действие магнитного поля на прямолинейный проводник с током. Закон Ампера.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токов.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поток. Работа по перемещению проводника с током в магнитном поле.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магнитного поля на движущийся заряд. Сила Лоренца.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удельного заряда. Ускорители заряженных частиц.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20 Решение задач: Закон Ампера.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21 Решение задач: Магнитный поток. Сила Лоренца.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9: «Магнитное поле»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«Сила Ампера», «Сила Лоренца»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«Андре Мари Ампер – основоположник электродинамики», «Магнитные измерения (принципы построения приборов, способы измерения магнитного потока, магнитной индукции)», «Ханс Кристиан Эрстед – основоположник электромагнетизма».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3.5. Электромагнитная индукция.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Электромагнитная индукция. Вихревое электрическое поле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Самоиндукция.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Энергия магнитного поля.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7: «Изучение явления электромагнитной индукции».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22 Решение задач: Электромагнитная индукция. Самоиндукция. Энергия магнитного поля.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10: «Электромагнитная индукция».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доклад по теме «Майкл Фарадей – создатель учения об электромагнитном поле», «Э.Л. Ленц – русский физик»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по теме «Виды полей»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качественные и расчетные задачи по темам «Закон электромагнитной индукции», «Правило Ленца», «Самоиндукция.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Индуктивность»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4C33BC">
        <w:tc>
          <w:tcPr>
            <w:tcW w:w="12758" w:type="dxa"/>
            <w:gridSpan w:val="4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4. Колебания      и волны</w:t>
            </w:r>
          </w:p>
        </w:tc>
        <w:tc>
          <w:tcPr>
            <w:tcW w:w="1134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колебания. Характеристики колебаний.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Превращение энергии при колебательном движении.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колебания. Резонанс.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Поперечные и продольные волны. Характеристики волны.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и дифракция  волн.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Звуковые волны. Ультразвук и его применение.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23 Решение задач: Характеристики механических колебаний и волн.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11: «Механические колебания и волны»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«Механические колебания».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«Ультразвук (получение, свойства, применение)»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 электромагнитные колебания.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48D6" w:rsidRPr="00BB0C29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Переменный ток.  Емкостное и индуктивное сопротивления переменного тока.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 Ома для электрической цепи переменного тока.  Работа и мощность переменного тока.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Генераторы тока. Получение электроэнергии.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Трансформаторы.  Передача  и распределение электроэнергии.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Электромагнитное поле как особый вид материи.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Электромагнитные волны. Открытый колебательный контур.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электромагнитных волн.  Изобретение радио А.С. Поповым. Понятие о радиосвязи.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24  Решение задач: Переменный ток.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25  Решение задач: Электромагнитные колебания.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26  Решение задач: Электромагнитные   волны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12: «Электромагнитные колебания и  волны».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темам: «Электромагнитные колебания. Переменный ток».  «Электромагнитные волны»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рефераты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>ли  презентации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 «Переменный ток и его использование», «Использование электроэнергии в промышленности», «Использование электроэнергии в транспорте», «Производство электроэнергии на тепловых электростанциях», «Проблемы и перспективы современной энергетики», «Энергетика и охрана окружающей среды», «Альтернативная энергетика», «Трансформаторы», «А.С.Попов – русский ученый, изобретатель радио», «Основные направления развития средств связи», «Современная спутниковая связь»,  «Современные средства связи» 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4C33BC">
        <w:tc>
          <w:tcPr>
            <w:tcW w:w="12758" w:type="dxa"/>
            <w:gridSpan w:val="4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Оптика</w:t>
            </w:r>
          </w:p>
        </w:tc>
        <w:tc>
          <w:tcPr>
            <w:tcW w:w="1134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распространения света.  Законы отражения и преломления света. Полное отражение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48D6" w:rsidRPr="00BB0C29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света. Использование интерференции в науке и технике.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Дифракция света.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голографии.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Поляризация света.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Дисперсия света.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спектров. Спектры испускания, поглощения.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Ультрафиолетовое, инфракрасное  и рентгеновское излучения. Их природа и свойства.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8: «Определение показателя преломления стекла»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9: Изучение интерференции и дифракции    света»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27 Решение задач: Законы отражения и преломления света. Линзы.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13: «Оптика».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темам «Развитие взглядов на природу света», «Определение скорости света», «Свет и цвета тел», «Цветные тела, освещенные белым светом», «Цветные тела, освещенные цветным светом», «Радуга», «Насыщенность цветов», «Дифракция в нашей жизни», «Голография и ее применение», «Рентгеновские лучи. История открытия. Применение», «Реликтовое излучение».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4C33BC">
        <w:trPr>
          <w:trHeight w:val="176"/>
        </w:trPr>
        <w:tc>
          <w:tcPr>
            <w:tcW w:w="12758" w:type="dxa"/>
            <w:gridSpan w:val="4"/>
            <w:shd w:val="clear" w:color="auto" w:fill="auto"/>
          </w:tcPr>
          <w:p w:rsidR="00E27AEC" w:rsidRPr="007B48D6" w:rsidRDefault="00E27AEC" w:rsidP="00E27AE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6. Основы специальной теории относительности</w:t>
            </w:r>
          </w:p>
        </w:tc>
        <w:tc>
          <w:tcPr>
            <w:tcW w:w="1134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6. Основы специальной теории относительности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Постулаты Эйнштейна. Инвариантность модуля скорости света в вакууме.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C54FB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4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и время специальной теории относительности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массы и энергии свободной частицы. Энергия покоя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:rsidR="008716A6" w:rsidRDefault="000F5663" w:rsidP="000F566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B48D6"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FC2533" w:rsidRPr="000F5663" w:rsidRDefault="00FC2533" w:rsidP="000F566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теме: «Основы специальной теории относительности».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4C33BC">
        <w:tc>
          <w:tcPr>
            <w:tcW w:w="12758" w:type="dxa"/>
            <w:gridSpan w:val="4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134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7.1. Квантовая оптика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209"/>
        </w:trPr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излучение. Распределение энергии в спектре абсолютно черного тела.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Квантовая гипотеза Планка. Фотоны.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Внешний и внутренний фотоэффект.  Типы фотоэлементов.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Давление света. Понятие о корпускулярно-волновой природе  света.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 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«А.Г. Столетов- русский физик», «М.Планк», «Объяснение фотосинтезе с точки зрения физики», «Фотохимическая теория зрения».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7.2. Физика атома.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901D1D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901D1D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взглядов на строение вещества.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в атомных спектрах водорода.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Ядерная модель атома. Опыты Э. Резерфорда.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атома водорода по Н. Бору. Гипотеза де Броля. Соотношение неопределенностей Гейзенберга.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Квантовые генераторы.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14: «Физика атома».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«Н.Бор – один из создателей современной физики», «Лазерные технологии и их использование», «Конструкция и виды лазеров». 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00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FFFF00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Естественная радиоактивность.  Закон радиоактивного распада.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наблюдения и регистрации заряженных частиц.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атомного ядра.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Ядерные реакции. Искусственная радиоактивность.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тяжелых ядер. Цепная ядерная реакция.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Управляемая  цепная реакция. Ядерный реактор.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радиоактивных изотопов и их применение.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Биологическое действие радиоактивных излучений.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Элементарные частицы.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28  Решение задач: Дефект массы, энергия связи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атомных ядер.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29 Решение задач: Цепная ядерная реакция.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 30  Решение задач: Физика атомного ядра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15: «Элементы квантовой физики».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.», «Исследования М.Склодовской и П.Кюри и открытие радиоактивных элементов радия, полония», «Изотопы. Получение и применение радиоактивных изотопов в различных областях», «Метод меченых атомов», «Биологическое действие радиоактивных излучений», «И.В.Курчатов – физик, организатор атомной науки и техники», «Перспективы развития ядерной энергетики», «Ядерное оружие», «Борьба ученых за мирное использование атомной энергии», «Экологические проблемы и возможные пути их решения», «Применение ядерных реакторов».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«Правило смещения», «Ядерные реакции», «Энергия связи атомных ядер», «Энергетический выход ядерных реакций»</w:t>
            </w:r>
          </w:p>
        </w:tc>
        <w:tc>
          <w:tcPr>
            <w:tcW w:w="1134" w:type="dxa"/>
            <w:shd w:val="clear" w:color="auto" w:fill="FFFFFF" w:themeFill="background1"/>
          </w:tcPr>
          <w:p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:rsidTr="004C33BC">
        <w:tc>
          <w:tcPr>
            <w:tcW w:w="12758" w:type="dxa"/>
            <w:gridSpan w:val="4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1134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Наша звездная система — Галактика. Другие галактики. Бесконечность Вселенной.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космологии.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Расширяющаяся Вселенная. Модель горячей Вселенной.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происхождение Галактик.  Тёмная материя и тёмная энергия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701B88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«Астероиды», «Астрономия наших дней», «Вселенная и темная материя».</w:t>
            </w:r>
          </w:p>
        </w:tc>
        <w:tc>
          <w:tcPr>
            <w:tcW w:w="1134" w:type="dxa"/>
            <w:shd w:val="clear" w:color="auto" w:fill="auto"/>
          </w:tcPr>
          <w:p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8.2. Эволюция звезд. Гипотеза происхождения Солнечной системы.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:rsidTr="00E27AEC">
        <w:tc>
          <w:tcPr>
            <w:tcW w:w="2690" w:type="dxa"/>
            <w:vMerge/>
            <w:shd w:val="clear" w:color="auto" w:fill="auto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Термоядерный синтез. Проблемы термоядерной энергетики.</w:t>
            </w:r>
          </w:p>
        </w:tc>
        <w:tc>
          <w:tcPr>
            <w:tcW w:w="1134" w:type="dxa"/>
            <w:shd w:val="clear" w:color="auto" w:fill="auto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3422C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Солнца и звезд. Эволюция звезд.</w:t>
            </w:r>
          </w:p>
        </w:tc>
        <w:tc>
          <w:tcPr>
            <w:tcW w:w="1134" w:type="dxa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1134" w:type="dxa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E3422C" w:rsidRPr="007156A7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16: «Эволюция Вселенной»   </w:t>
            </w:r>
          </w:p>
        </w:tc>
        <w:tc>
          <w:tcPr>
            <w:tcW w:w="1134" w:type="dxa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:rsidTr="00E27AEC">
        <w:tc>
          <w:tcPr>
            <w:tcW w:w="2690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E3422C" w:rsidRPr="00B71A24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:rsidTr="00E27AEC">
        <w:trPr>
          <w:trHeight w:val="299"/>
        </w:trPr>
        <w:tc>
          <w:tcPr>
            <w:tcW w:w="2690" w:type="dxa"/>
            <w:vMerge w:val="restart"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E3422C" w:rsidRPr="007156A7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3422C" w:rsidRPr="007B48D6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:rsidTr="00E27AEC">
        <w:trPr>
          <w:trHeight w:val="1132"/>
        </w:trPr>
        <w:tc>
          <w:tcPr>
            <w:tcW w:w="2690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:rsidR="00E3422C" w:rsidRPr="00E3422C" w:rsidRDefault="00E3422C" w:rsidP="00E3422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E3422C" w:rsidRPr="00E3422C" w:rsidRDefault="00E3422C" w:rsidP="00E3422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E3422C" w:rsidRPr="008716A6" w:rsidRDefault="00E3422C" w:rsidP="00E3422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701B88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«Нуклеосинтез во Вселенной», «Планеты Солнечной системы», «Происхождение Солнечной системы», «Рождение и эволюция Звезд», «Солнце – источник жизни на земле», «Управляемый термоядерный синтез», «Черные дыры».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  <w:sectPr w:rsidR="007B48D6" w:rsidSect="007B48D6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63" w:rsidRDefault="0025719C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33A8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деятельности</w:t>
      </w:r>
    </w:p>
    <w:p w:rsidR="008E070B" w:rsidRDefault="008E070B" w:rsidP="00C51863">
      <w:pPr>
        <w:spacing w:after="3" w:line="240" w:lineRule="auto"/>
        <w:ind w:left="4048" w:right="-15" w:hanging="31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3" w:type="pct"/>
        <w:tblInd w:w="-461" w:type="dxa"/>
        <w:tblCellMar>
          <w:top w:w="61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714"/>
        <w:gridCol w:w="2439"/>
        <w:gridCol w:w="7227"/>
      </w:tblGrid>
      <w:tr w:rsidR="00852E89" w:rsidTr="00902374">
        <w:trPr>
          <w:trHeight w:val="95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P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A27E71" w:rsidTr="00902374">
        <w:trPr>
          <w:trHeight w:val="800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3A8" w:rsidRPr="00852E89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3A8" w:rsidRDefault="00E233A8" w:rsidP="00C51863">
            <w:pPr>
              <w:numPr>
                <w:ilvl w:val="0"/>
                <w:numId w:val="8"/>
              </w:numPr>
              <w:spacing w:after="52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Производить измерения физических величин и оценивать границы погрешностей измерений.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границы погрешностей измерений при построении графиков.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51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Предлагать модели явлений.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физических законов.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основные положения современной научной картины мира. </w:t>
            </w:r>
          </w:p>
          <w:p w:rsidR="00E233A8" w:rsidRDefault="00E233A8" w:rsidP="00C51863">
            <w:pPr>
              <w:numPr>
                <w:ilvl w:val="0"/>
                <w:numId w:val="8"/>
              </w:numPr>
              <w:spacing w:after="0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влияния открытий в физике на прогресс в технике и технологии </w:t>
            </w:r>
          </w:p>
          <w:p w:rsidR="00E233A8" w:rsidRDefault="00E233A8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производства. </w:t>
            </w:r>
          </w:p>
          <w:p w:rsidR="00E233A8" w:rsidRDefault="003D38FC" w:rsidP="00CC138F">
            <w:pPr>
              <w:spacing w:after="0" w:line="240" w:lineRule="auto"/>
              <w:ind w:left="718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Интернет для поиска информации.</w:t>
            </w:r>
          </w:p>
        </w:tc>
      </w:tr>
      <w:tr w:rsidR="00E27AEC" w:rsidTr="004C33BC">
        <w:trPr>
          <w:trHeight w:val="5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EC" w:rsidRPr="00E233A8" w:rsidRDefault="00E27AEC" w:rsidP="00E233A8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EC" w:rsidRDefault="00E27AEC">
            <w:pPr>
              <w:spacing w:after="53" w:line="240" w:lineRule="auto"/>
              <w:ind w:left="7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Механика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Default="00E233A8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уравнениями зависимости координат и проекции скорости от времени. </w:t>
            </w:r>
          </w:p>
          <w:p w:rsidR="00E233A8" w:rsidRDefault="00E233A8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графиками зависимости координат и проекции скорости от времени. </w:t>
            </w:r>
          </w:p>
          <w:p w:rsidR="00E233A8" w:rsidRDefault="00E233A8" w:rsidP="00C51863">
            <w:pPr>
              <w:numPr>
                <w:ilvl w:val="0"/>
                <w:numId w:val="9"/>
              </w:numPr>
              <w:spacing w:after="46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координаты, пройденный путь, скорость и ускорение тела по графикам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 </w:t>
            </w:r>
          </w:p>
          <w:p w:rsidR="00E233A8" w:rsidRDefault="00E233A8" w:rsidP="00C51863">
            <w:pPr>
              <w:numPr>
                <w:ilvl w:val="0"/>
                <w:numId w:val="9"/>
              </w:numPr>
              <w:spacing w:after="47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Проводить сравнительный анализ равномерного и равнопеременного движений.  </w:t>
            </w:r>
          </w:p>
          <w:p w:rsidR="00E233A8" w:rsidRDefault="00E233A8" w:rsidP="00C51863">
            <w:pPr>
              <w:numPr>
                <w:ilvl w:val="0"/>
                <w:numId w:val="9"/>
              </w:numPr>
              <w:spacing w:after="46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использование поступательного и вращательного движений в технике.  </w:t>
            </w:r>
          </w:p>
          <w:p w:rsidR="00E233A8" w:rsidRDefault="00E233A8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Приобретать опыт работы в группе с выполнением различных социальных ролей. </w:t>
            </w:r>
          </w:p>
          <w:p w:rsidR="00E233A8" w:rsidRDefault="00E233A8" w:rsidP="00C51863">
            <w:pPr>
              <w:numPr>
                <w:ilvl w:val="0"/>
                <w:numId w:val="9"/>
              </w:numPr>
              <w:spacing w:after="51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возможную систему действий и конструкцию для экспериментального определения кинематических величин. </w:t>
            </w:r>
          </w:p>
          <w:p w:rsidR="00E233A8" w:rsidRDefault="00E233A8" w:rsidP="00C51863">
            <w:pPr>
              <w:numPr>
                <w:ilvl w:val="0"/>
                <w:numId w:val="9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о видах движения в виде </w:t>
            </w:r>
          </w:p>
          <w:p w:rsidR="00E233A8" w:rsidRDefault="00E233A8">
            <w:pPr>
              <w:spacing w:after="0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таблицы. 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Законы механики Ньютона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демонстрационных экспериментов, подтверждающих закон инерции.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массы тела.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силы взаимодействия тел.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сил по известным значениям масс взаимодействующих тел и их ускорений.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ускорений тел по известным значениям действующих сил и масс тел.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силы действия и противодействия.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закона всемирного тяготения при расчетах сил и ускорений взаимодействующих тел.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ускорения свободного падения на планетах Солнечной системы.</w:t>
            </w:r>
          </w:p>
          <w:p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в тексте учебника основных категорий научной информации.</w:t>
            </w:r>
          </w:p>
        </w:tc>
      </w:tr>
      <w:tr w:rsidR="00C11492" w:rsidTr="00902374">
        <w:trPr>
          <w:trHeight w:val="49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импульса для вычисления изменений скоростей тел при их взаимодействиях. </w:t>
            </w:r>
          </w:p>
          <w:p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работу сил и изменение кинетической энергии тела. </w:t>
            </w:r>
          </w:p>
          <w:p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сил и изменение кинетической энергии тела. </w:t>
            </w:r>
          </w:p>
          <w:p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потенциальную энергию тел в гравитационном поле. </w:t>
            </w:r>
          </w:p>
          <w:p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потенциальную энергию упруго деформированного тела по известной деформации и жёсткости тела. </w:t>
            </w:r>
          </w:p>
          <w:p w:rsidR="00852E89" w:rsidRDefault="00852E89">
            <w:pPr>
              <w:spacing w:after="53" w:line="232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механической энергии при расчётах результатов взаимодействий тел гравитационными силами и силами упругости. </w:t>
            </w:r>
          </w:p>
          <w:p w:rsidR="00852E89" w:rsidRDefault="00852E89" w:rsidP="00C51863">
            <w:pPr>
              <w:numPr>
                <w:ilvl w:val="0"/>
                <w:numId w:val="1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законов механики. </w:t>
            </w:r>
          </w:p>
          <w:p w:rsidR="00852E89" w:rsidRDefault="00852E89" w:rsidP="00C51863">
            <w:pPr>
              <w:numPr>
                <w:ilvl w:val="0"/>
                <w:numId w:val="10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учебные дисциплины, при изучении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используются законы сохранения.</w:t>
            </w:r>
          </w:p>
        </w:tc>
      </w:tr>
      <w:tr w:rsidR="00E27AEC" w:rsidTr="004C33BC">
        <w:trPr>
          <w:trHeight w:val="57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EC" w:rsidRPr="00852E89" w:rsidRDefault="00E27AEC" w:rsidP="00852E89">
            <w:pPr>
              <w:spacing w:after="49" w:line="228" w:lineRule="auto"/>
              <w:ind w:left="706" w:hanging="74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EC" w:rsidRDefault="00E27AEC">
            <w:pPr>
              <w:spacing w:after="49" w:line="228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молекулярной физики и термодинамики</w:t>
            </w:r>
          </w:p>
        </w:tc>
      </w:tr>
      <w:tr w:rsidR="00852E89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P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молекулярной кинетической теории. </w:t>
            </w:r>
          </w:p>
          <w:p w:rsid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Идеальный газ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эксперименты, служащие обоснованию молекулярно - кинетической теории. (МКТ) </w:t>
            </w:r>
          </w:p>
          <w:p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задачи с применением основного уравнения молекулярно-кинетической теории газов. </w:t>
            </w:r>
          </w:p>
          <w:p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на основании уравнения состояния идеального газа. </w:t>
            </w:r>
          </w:p>
          <w:p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и происходящие процессы по графикам зависимости р(Т), V(Т), р(V) </w:t>
            </w:r>
          </w:p>
          <w:p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зависимости р(Т), V(Т), р(V)) Представлять графиками изохорный, изобарный и изотермический процессы. </w:t>
            </w:r>
          </w:p>
          <w:p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среднюю кинетическую энергию теплового движения молекул по известной температуре вещества. </w:t>
            </w:r>
          </w:p>
          <w:p w:rsidR="00852E89" w:rsidRDefault="00852E89" w:rsidP="00C51863">
            <w:pPr>
              <w:numPr>
                <w:ilvl w:val="0"/>
                <w:numId w:val="12"/>
              </w:numPr>
              <w:spacing w:after="54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:rsidR="00852E89" w:rsidRDefault="00852E89" w:rsidP="00C51863">
            <w:pPr>
              <w:numPr>
                <w:ilvl w:val="0"/>
                <w:numId w:val="1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модели «идеальный газ» и законов МКТ. </w:t>
            </w:r>
          </w:p>
        </w:tc>
      </w:tr>
      <w:tr w:rsidR="00A27E71" w:rsidTr="00902374">
        <w:trPr>
          <w:trHeight w:val="78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термодинамики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13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количество теплоты в процессах теплопередачи. </w:t>
            </w:r>
          </w:p>
          <w:p w:rsidR="00852E89" w:rsidRDefault="00852E89" w:rsidP="00C51863">
            <w:pPr>
              <w:numPr>
                <w:ilvl w:val="0"/>
                <w:numId w:val="13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 </w:t>
            </w:r>
          </w:p>
          <w:p w:rsidR="00852E89" w:rsidRDefault="00852E89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работу, совершённую газом, по графику зависимости р (V). </w:t>
            </w:r>
          </w:p>
          <w:p w:rsidR="00852E89" w:rsidRDefault="00852E89" w:rsidP="00C51863">
            <w:pPr>
              <w:numPr>
                <w:ilvl w:val="0"/>
                <w:numId w:val="1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газа, совершённую при изменении состояния по замкнутому циклу. Вычислять КПД при совершении газом работы в процессах изменения состояния по замкнутому циклу. Объяснять принципы действия тепловых машин. Показать роль физики в создании и совершенствовании тепловых двигателей.  </w:t>
            </w:r>
          </w:p>
          <w:p w:rsidR="00852E89" w:rsidRDefault="00852E89" w:rsidP="00C51863">
            <w:pPr>
              <w:numPr>
                <w:ilvl w:val="0"/>
                <w:numId w:val="14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обусловленных работой тепловых двигателей и  предлагать пути их решения.  </w:t>
            </w:r>
          </w:p>
          <w:p w:rsidR="00852E89" w:rsidRDefault="00852E89" w:rsidP="00C51863">
            <w:pPr>
              <w:numPr>
                <w:ilvl w:val="0"/>
                <w:numId w:val="1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законов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термодинамики.  </w:t>
            </w:r>
          </w:p>
          <w:p w:rsidR="00852E89" w:rsidRDefault="00852E89" w:rsidP="00C51863">
            <w:pPr>
              <w:numPr>
                <w:ilvl w:val="0"/>
                <w:numId w:val="1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диалог, выслушивать мнение оппонента, участвовать в дискуссии, открыто выражать и отстаивать свою точку зрения. </w:t>
            </w:r>
          </w:p>
          <w:p w:rsidR="00852E89" w:rsidRDefault="00852E89" w:rsidP="00C51863">
            <w:pPr>
              <w:numPr>
                <w:ilvl w:val="0"/>
                <w:numId w:val="13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 учебный материал «Основы термодинамики».</w:t>
            </w:r>
          </w:p>
        </w:tc>
      </w:tr>
      <w:tr w:rsidR="00A27E71" w:rsidTr="00902374">
        <w:trPr>
          <w:trHeight w:val="44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паров, жидкостей, твердых тел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 w:rsidP="00C51863">
            <w:pPr>
              <w:numPr>
                <w:ilvl w:val="0"/>
                <w:numId w:val="1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влажность воздуха.  </w:t>
            </w:r>
          </w:p>
          <w:p w:rsidR="00852E89" w:rsidRDefault="00852E89" w:rsidP="00C51863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процесса перехода вещества из одного агрегатного состояния в другое. </w:t>
            </w:r>
          </w:p>
          <w:p w:rsidR="00852E89" w:rsidRDefault="00852E89" w:rsidP="00C51863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тепловые свойства вещества. Приводить примеры капиллярных явлений в быту, природе, технике.  </w:t>
            </w:r>
          </w:p>
          <w:p w:rsidR="00852E89" w:rsidRDefault="00852E89" w:rsidP="00C51863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Исследовать механические свойства твердых тел. Применять физические понятия и законы в учебном материале профессионального характера.</w:t>
            </w:r>
          </w:p>
          <w:p w:rsidR="00852E89" w:rsidRPr="0036784F" w:rsidRDefault="00852E89" w:rsidP="0036784F">
            <w:pPr>
              <w:numPr>
                <w:ilvl w:val="0"/>
                <w:numId w:val="15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разработках и применениях современных твердых и аморфных материалах. </w:t>
            </w:r>
          </w:p>
        </w:tc>
      </w:tr>
      <w:tr w:rsidR="00E27AEC" w:rsidTr="004C33BC">
        <w:trPr>
          <w:trHeight w:val="64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EC" w:rsidRPr="00852E89" w:rsidRDefault="00E27AEC" w:rsidP="00852E89">
            <w:pPr>
              <w:spacing w:after="53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EC" w:rsidRDefault="00E27AEC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Электродинамика</w:t>
            </w:r>
          </w:p>
        </w:tc>
      </w:tr>
      <w:tr w:rsidR="00C11492" w:rsidTr="00902374">
        <w:trPr>
          <w:trHeight w:val="625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Электростатика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16"/>
              </w:numPr>
              <w:spacing w:after="54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 взаимодействия точечных электрических зарядов. </w:t>
            </w:r>
          </w:p>
          <w:p w:rsidR="00852E89" w:rsidRDefault="00852E89" w:rsidP="00C51863">
            <w:pPr>
              <w:numPr>
                <w:ilvl w:val="0"/>
                <w:numId w:val="16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напряжённость электрического поля одного и нескольких точечных электрических зарядов. </w:t>
            </w:r>
          </w:p>
          <w:p w:rsidR="00852E89" w:rsidRDefault="00852E89" w:rsidP="00C51863">
            <w:pPr>
              <w:numPr>
                <w:ilvl w:val="0"/>
                <w:numId w:val="17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 электрического поля одного и нескольких точечных электрических зарядов. Измерять разность потенциалов. </w:t>
            </w:r>
          </w:p>
          <w:p w:rsidR="00852E89" w:rsidRDefault="00852E89" w:rsidP="00C51863">
            <w:pPr>
              <w:numPr>
                <w:ilvl w:val="0"/>
                <w:numId w:val="17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энергию электрического поля заряженного конденсатора. </w:t>
            </w:r>
          </w:p>
          <w:p w:rsidR="00852E89" w:rsidRDefault="00852E89" w:rsidP="00C51863">
            <w:pPr>
              <w:numPr>
                <w:ilvl w:val="0"/>
                <w:numId w:val="17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электрического поля заряженного конденсатора.  </w:t>
            </w:r>
          </w:p>
          <w:p w:rsidR="00852E89" w:rsidRDefault="00852E89" w:rsidP="00C51863">
            <w:pPr>
              <w:numPr>
                <w:ilvl w:val="0"/>
                <w:numId w:val="17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и возможную схему действий экспериментального определения электроемкости конденсатора и диэлектрической проницаемости вещества. </w:t>
            </w:r>
          </w:p>
          <w:p w:rsidR="00852E89" w:rsidRDefault="00852E89" w:rsidP="00C51863">
            <w:pPr>
              <w:numPr>
                <w:ilvl w:val="0"/>
                <w:numId w:val="17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гравитационного и электростатического полей. 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18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мощность электрического тока. Измерять ЭДС и внутреннее сопротивление источника тока. 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расчёты силы тока и напряжений на участках электрических цепей. Объяснять на примере электрической цепи с двумя источниками тока (ЭДС), в каком случае источник электрической энергии работает в режиме генератора, а в каком в режиме потребителя. 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температуру нити накаливания. </w:t>
            </w:r>
          </w:p>
          <w:p w:rsidR="00852E89" w:rsidRDefault="00852E89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электрический заряд электрона.  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Снимать вольтамперную характеристику диода.  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природы электрического тока в металлах, электролитах, газах, вакууме и полупроводниках.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электролиза в технике.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несамостоятельного и самостоятельного газовых разрядов.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полупроводниковых диодов и триодов.  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развития полупроводниковой техники. </w:t>
            </w:r>
          </w:p>
          <w:p w:rsidR="00852E89" w:rsidRDefault="00852E89" w:rsidP="00C51863">
            <w:pPr>
              <w:numPr>
                <w:ilvl w:val="0"/>
                <w:numId w:val="18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Устанавливать причинно-следственные связи. </w:t>
            </w:r>
          </w:p>
        </w:tc>
      </w:tr>
      <w:tr w:rsidR="00C11492" w:rsidTr="00902374">
        <w:trPr>
          <w:trHeight w:val="77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Магнитные явления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19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индукцию магнитного поля. Вычислять силы, действующие на проводник с током в магнитном поле. </w:t>
            </w:r>
          </w:p>
          <w:p w:rsidR="00852E89" w:rsidRDefault="00852E89" w:rsidP="00C51863">
            <w:pPr>
              <w:numPr>
                <w:ilvl w:val="0"/>
                <w:numId w:val="19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силы, действующие на электрический заряд, движущийся в магнитном поле.  </w:t>
            </w:r>
          </w:p>
          <w:p w:rsidR="00852E89" w:rsidRDefault="00852E89" w:rsidP="00C51863">
            <w:pPr>
              <w:numPr>
                <w:ilvl w:val="0"/>
                <w:numId w:val="19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явления электромагнитной индукции, самоиндукции. </w:t>
            </w:r>
          </w:p>
          <w:p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магнитного поля. Объяснять принцип действия электродвигателя. </w:t>
            </w:r>
          </w:p>
          <w:p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принцип действия генератора электрического тока и электроизмерительных приборов. Объяснять принцип действия масс-спектрографа, ускорителей заряженных частиц.  </w:t>
            </w:r>
          </w:p>
          <w:p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магнитного поля Земли в жизни растений, животных, человека.  </w:t>
            </w:r>
          </w:p>
          <w:p w:rsidR="00852E89" w:rsidRDefault="00852E89" w:rsidP="00C51863">
            <w:pPr>
              <w:numPr>
                <w:ilvl w:val="0"/>
                <w:numId w:val="20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практического применения изученных явлений, законов, приборов, устройств.  </w:t>
            </w:r>
          </w:p>
          <w:p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свойств электростатического, магнитного и вихревого электрических полей.  </w:t>
            </w:r>
          </w:p>
          <w:p w:rsidR="00852E89" w:rsidRDefault="00852E89" w:rsidP="00C51863">
            <w:pPr>
              <w:numPr>
                <w:ilvl w:val="0"/>
                <w:numId w:val="19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на примере магнитных явлений, почему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физику можно рассматривать как «метадисциплину».</w:t>
            </w:r>
          </w:p>
        </w:tc>
      </w:tr>
      <w:tr w:rsidR="00E27AEC" w:rsidTr="004C33BC">
        <w:trPr>
          <w:trHeight w:val="49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EC" w:rsidRPr="00852E89" w:rsidRDefault="00E27AEC" w:rsidP="00852E89">
            <w:pPr>
              <w:spacing w:after="53" w:line="232" w:lineRule="auto"/>
              <w:ind w:left="706" w:hanging="70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EC" w:rsidRDefault="00E27AEC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Колебания и волны</w:t>
            </w:r>
          </w:p>
        </w:tc>
      </w:tr>
      <w:tr w:rsidR="00852E89" w:rsidTr="00902374">
        <w:trPr>
          <w:trHeight w:val="305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 w:rsidP="00C51863">
            <w:pPr>
              <w:numPr>
                <w:ilvl w:val="0"/>
                <w:numId w:val="2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математического маятника от его длины, массы и амплитуды колебаний. </w:t>
            </w:r>
          </w:p>
          <w:p w:rsidR="00852E89" w:rsidRDefault="00852E89" w:rsidP="00C51863">
            <w:pPr>
              <w:numPr>
                <w:ilvl w:val="0"/>
                <w:numId w:val="2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груза 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  </w:t>
            </w:r>
          </w:p>
          <w:p w:rsidR="00852E89" w:rsidRDefault="00852E89" w:rsidP="00C51863">
            <w:pPr>
              <w:numPr>
                <w:ilvl w:val="0"/>
                <w:numId w:val="2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Выработать навыки воспринимать, анализировать, перерабатывать и предъявлять информацию в соответствии с поставленными задачами.  </w:t>
            </w:r>
          </w:p>
          <w:p w:rsidR="00852E89" w:rsidRPr="0036784F" w:rsidRDefault="00852E89" w:rsidP="0036784F">
            <w:pPr>
              <w:numPr>
                <w:ilvl w:val="0"/>
                <w:numId w:val="21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автоколебательных механических систем. Проводить классификацию колебаний. </w:t>
            </w:r>
          </w:p>
        </w:tc>
      </w:tr>
      <w:tr w:rsidR="00852E89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Упругие волны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22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звуковой волны по результатам наблюдений интерференции звуковых волн. </w:t>
            </w:r>
          </w:p>
          <w:p w:rsidR="00852E89" w:rsidRDefault="00852E89" w:rsidP="00C51863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явления интерференции и дифракции механических волн. </w:t>
            </w:r>
          </w:p>
          <w:p w:rsidR="00852E89" w:rsidRDefault="00852E89" w:rsidP="00C51863">
            <w:pPr>
              <w:numPr>
                <w:ilvl w:val="0"/>
                <w:numId w:val="2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области применения </w:t>
            </w:r>
          </w:p>
          <w:p w:rsidR="00852E89" w:rsidRDefault="00852E89">
            <w:pPr>
              <w:spacing w:after="52" w:line="232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ультразвука и перспективы его использования в различных областях науки, техники, медицине. </w:t>
            </w:r>
          </w:p>
          <w:p w:rsidR="00852E89" w:rsidRDefault="00852E89" w:rsidP="00C51863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воздействием звуковых волн на организм человека. </w:t>
            </w:r>
          </w:p>
        </w:tc>
      </w:tr>
      <w:tr w:rsidR="00852E89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C51863">
            <w:pPr>
              <w:numPr>
                <w:ilvl w:val="0"/>
                <w:numId w:val="24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радиопередачу и радиоприём. Исследовать свойства электромагнитных волн с помощью мобильного телефона. </w:t>
            </w:r>
          </w:p>
          <w:p w:rsidR="00852E89" w:rsidRDefault="00852E89" w:rsidP="00C51863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ценностное отношение к изучаемым на уроках физики объектам и осваиваемым видам деятельности. Объяснять принципиальное различие природы упругих и электромагнитных волн. Излагать суть экологических проблем, связанных с электромагнитными колебаниями и волнами. </w:t>
            </w:r>
          </w:p>
          <w:p w:rsidR="00852E89" w:rsidRDefault="00852E89" w:rsidP="00C51863">
            <w:pPr>
              <w:numPr>
                <w:ilvl w:val="0"/>
                <w:numId w:val="24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электромагнитных волн в современных исследованиях Вселенной. </w:t>
            </w:r>
          </w:p>
        </w:tc>
      </w:tr>
      <w:tr w:rsidR="00E27AEC" w:rsidTr="004C33BC">
        <w:trPr>
          <w:trHeight w:val="587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EC" w:rsidRPr="00A27E71" w:rsidRDefault="00E27AEC" w:rsidP="00A27E71">
            <w:pPr>
              <w:spacing w:after="55" w:line="232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EC" w:rsidRDefault="00E27AEC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E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Оптика</w:t>
            </w:r>
          </w:p>
        </w:tc>
      </w:tr>
      <w:tr w:rsidR="00C11492" w:rsidTr="00902374">
        <w:trPr>
          <w:trHeight w:val="50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света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51863">
            <w:pPr>
              <w:numPr>
                <w:ilvl w:val="0"/>
                <w:numId w:val="2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на практике законы отражения и преломления света при решении задач. </w:t>
            </w:r>
          </w:p>
          <w:p w:rsidR="00C11492" w:rsidRDefault="00C11492" w:rsidP="00C51863">
            <w:pPr>
              <w:numPr>
                <w:ilvl w:val="0"/>
                <w:numId w:val="26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спектральные границы чувствительности человеческого глаза. Строить изображения предметов, даваемые линзами. </w:t>
            </w:r>
          </w:p>
          <w:p w:rsidR="00C11492" w:rsidRDefault="00C11492" w:rsidP="00C51863">
            <w:pPr>
              <w:numPr>
                <w:ilvl w:val="0"/>
                <w:numId w:val="26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расстояние от линзы до изображения предмета. </w:t>
            </w:r>
          </w:p>
          <w:p w:rsidR="00C11492" w:rsidRDefault="00C11492" w:rsidP="00C51863">
            <w:pPr>
              <w:numPr>
                <w:ilvl w:val="0"/>
                <w:numId w:val="26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оптическую силу линзы. </w:t>
            </w:r>
          </w:p>
          <w:p w:rsidR="00C11492" w:rsidRDefault="00C11492" w:rsidP="00C51863">
            <w:pPr>
              <w:numPr>
                <w:ilvl w:val="0"/>
                <w:numId w:val="26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фокусное расстояние линзы. </w:t>
            </w:r>
          </w:p>
          <w:p w:rsidR="00C11492" w:rsidRDefault="00C11492" w:rsidP="00C51863">
            <w:pPr>
              <w:numPr>
                <w:ilvl w:val="0"/>
                <w:numId w:val="25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Испытывать модели микроскопа и телескопа.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Волновые свойства света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интерференции электромагнитных волн. 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дифракции электромагнитных волн. 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52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поляризации электромагнитных волн. 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52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и дисперсии света. Находить различия и сходства между дифракционным и дисперсионным спектрами. 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 </w:t>
            </w:r>
          </w:p>
          <w:p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AEC" w:rsidTr="004C33BC">
        <w:trPr>
          <w:trHeight w:val="75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EC" w:rsidRPr="00C11492" w:rsidRDefault="00E27AEC" w:rsidP="00C11492">
            <w:pPr>
              <w:spacing w:after="56" w:line="232" w:lineRule="auto"/>
              <w:ind w:left="720" w:hanging="68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EC" w:rsidRPr="004F22CF" w:rsidRDefault="00E27AEC" w:rsidP="004F22CF">
            <w:pPr>
              <w:spacing w:after="56" w:line="232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Pr="004F22CF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значимости опыта Майкельсона-Морли.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постулатов.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эффекта замедления времени.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энергии покоя, импульса, энергии свободной частицы.</w:t>
            </w:r>
          </w:p>
          <w:p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Выработка навыков воспринимать, анализировать, перерабатывать и предъявлять информацию в соответствии с поставленными задачами. </w:t>
            </w:r>
          </w:p>
        </w:tc>
      </w:tr>
      <w:tr w:rsidR="00902374" w:rsidTr="00902374">
        <w:trPr>
          <w:trHeight w:val="619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74" w:rsidRPr="0002095A" w:rsidRDefault="00902374" w:rsidP="00C11492">
            <w:pPr>
              <w:spacing w:after="55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2374" w:rsidRPr="00C11492" w:rsidRDefault="00902374" w:rsidP="00C11492">
            <w:pPr>
              <w:spacing w:after="55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74" w:rsidRPr="00902374" w:rsidRDefault="00902374" w:rsidP="00C11492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374" w:rsidRDefault="00902374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3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Элементы квантовой физики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Квантовая оптика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51863">
            <w:pPr>
              <w:numPr>
                <w:ilvl w:val="0"/>
                <w:numId w:val="2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фотоэлектрический эффект. Объяснять законы Столетова и давление света на основе квантовых представлений </w:t>
            </w:r>
          </w:p>
          <w:p w:rsidR="00C11492" w:rsidRDefault="00C11492" w:rsidP="00C51863">
            <w:pPr>
              <w:numPr>
                <w:ilvl w:val="0"/>
                <w:numId w:val="2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максимальную кинетическую энергию электронов при фотоэлектрическом эффекте. </w:t>
            </w:r>
          </w:p>
          <w:p w:rsidR="00C11492" w:rsidRDefault="00C11492" w:rsidP="00C51863">
            <w:pPr>
              <w:numPr>
                <w:ilvl w:val="0"/>
                <w:numId w:val="2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работу выхода электрона по графику зависимости максимальной кинетической энергии фотоэлектронов от частоты света. Измерять работу выхода электрона.  </w:t>
            </w:r>
          </w:p>
          <w:p w:rsidR="00C11492" w:rsidRDefault="00C11492">
            <w:pPr>
              <w:spacing w:after="52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Перечислять приборы установки, в которых применяется безинерционность фотоэффекта. </w:t>
            </w:r>
          </w:p>
          <w:p w:rsidR="00C11492" w:rsidRDefault="00C11492" w:rsidP="00C51863">
            <w:pPr>
              <w:numPr>
                <w:ilvl w:val="0"/>
                <w:numId w:val="29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корпускулярно-волновой дуализм свойств фотонов.  </w:t>
            </w:r>
          </w:p>
          <w:p w:rsidR="00C11492" w:rsidRDefault="00C11492" w:rsidP="00C51863">
            <w:pPr>
              <w:numPr>
                <w:ilvl w:val="0"/>
                <w:numId w:val="28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роль квантовой оптики в развитии современной физики.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51863">
            <w:pPr>
              <w:numPr>
                <w:ilvl w:val="0"/>
                <w:numId w:val="3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линейчатые спектры. 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частоту и длину волны испускаемого света при переходе атома водорода из одного стационарного состояния в другое.  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происхождение линейчатого спектра атома водорода и различия линейчатых спектров различных газов. 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линейчатый спектр. 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длины де Бройля частицы с известным значением импульса.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принцип работы люминесцентной лампы. 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принцип действия лазера. 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использования лазера в современной науке и технике. </w:t>
            </w:r>
          </w:p>
          <w:p w:rsidR="00C11492" w:rsidRDefault="00C11492" w:rsidP="00C51863">
            <w:pPr>
              <w:numPr>
                <w:ilvl w:val="0"/>
                <w:numId w:val="30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применения лазера. 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атомного ядра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треки альфа-частиц в камере Вильсона.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Регистрировать ядерные излучения с помощью счетчика Гейгера.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энергию связи атомных ядер.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заряд и массовое число атомного ядра, </w:t>
            </w:r>
          </w:p>
          <w:p w:rsidR="00C11492" w:rsidRPr="00C11492" w:rsidRDefault="00C11492" w:rsidP="00C11492">
            <w:pPr>
              <w:spacing w:after="53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возникающего в результате радиоактивного распада.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радиоактивном распаде.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продукты ядерной реакции.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ядерных реакциях. Понимать преимущества и недостатки использования атомной энергии и ионизирующих излучений в промышленности, медицине. 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биологическим действием радиоактивных </w:t>
            </w: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излучений.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классификацию элементарных частиц по их физическим характеристикам (массе, заряду, времени жизни, спину и т.д.) 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характере четырех типов фундаментальных взаимодействий элементарных частиц в виде таблицы.</w:t>
            </w:r>
          </w:p>
          <w:p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E27AEC" w:rsidTr="004C33BC">
        <w:trPr>
          <w:trHeight w:val="63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EC" w:rsidRPr="00C11492" w:rsidRDefault="00E27AEC" w:rsidP="00C11492">
            <w:pPr>
              <w:spacing w:after="53" w:line="232" w:lineRule="auto"/>
              <w:ind w:left="706" w:hanging="671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EC" w:rsidRPr="00571523" w:rsidRDefault="00E27AEC" w:rsidP="00571523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Эволюция вселенной</w:t>
            </w:r>
          </w:p>
        </w:tc>
      </w:tr>
      <w:tr w:rsidR="00C11492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Pr="004B7F5E" w:rsidRDefault="00C11492" w:rsidP="00F434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</w:t>
            </w:r>
          </w:p>
          <w:p w:rsidR="00C11492" w:rsidRPr="004B7F5E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развитие Вселенной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Pr="004B7F5E" w:rsidRDefault="00C11492" w:rsidP="00C8678A">
            <w:pPr>
              <w:numPr>
                <w:ilvl w:val="0"/>
                <w:numId w:val="32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звёзды, Луну и планеты в телескоп. Наблюдать солнечные пятна с помощью телескопа и солнечного экрана. </w:t>
            </w:r>
          </w:p>
          <w:p w:rsidR="00C11492" w:rsidRPr="004B7F5E" w:rsidRDefault="00C11492" w:rsidP="00C8678A">
            <w:pPr>
              <w:numPr>
                <w:ilvl w:val="0"/>
                <w:numId w:val="32"/>
              </w:numPr>
              <w:spacing w:after="53" w:line="234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изображений космических объектов и информации об их особенностях </w:t>
            </w:r>
          </w:p>
          <w:p w:rsidR="00C11492" w:rsidRPr="004B7F5E" w:rsidRDefault="00C11492" w:rsidP="00C8678A">
            <w:pPr>
              <w:numPr>
                <w:ilvl w:val="0"/>
                <w:numId w:val="3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Обсуждать возможные сценарии эволюции Вселенной. Использовать Интернет для поиска современной информации о развитии Вселенной. Оценивать информацию с позиции ее свойств: достоверность, объективность, полнота, актуальность и т.д.</w:t>
            </w:r>
          </w:p>
        </w:tc>
      </w:tr>
      <w:tr w:rsidR="002039A3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Эволюция звезд. Гипотеза происхождения Солнечной системы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A3" w:rsidRPr="004B7F5E" w:rsidRDefault="002039A3" w:rsidP="00C8678A">
            <w:pPr>
              <w:numPr>
                <w:ilvl w:val="0"/>
                <w:numId w:val="33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термоядерных реакциях.   </w:t>
            </w:r>
          </w:p>
          <w:p w:rsidR="002039A3" w:rsidRPr="004B7F5E" w:rsidRDefault="002039A3" w:rsidP="00C8678A">
            <w:pPr>
              <w:numPr>
                <w:ilvl w:val="0"/>
                <w:numId w:val="33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проблемы термоядерной энергетики.  </w:t>
            </w:r>
          </w:p>
          <w:p w:rsidR="002039A3" w:rsidRPr="004B7F5E" w:rsidRDefault="002039A3" w:rsidP="00C8678A">
            <w:pPr>
              <w:numPr>
                <w:ilvl w:val="0"/>
                <w:numId w:val="33"/>
              </w:numPr>
              <w:spacing w:after="53" w:line="235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влияние Солнечной активности на Землю.  </w:t>
            </w:r>
          </w:p>
          <w:p w:rsidR="002039A3" w:rsidRPr="004B7F5E" w:rsidRDefault="002039A3" w:rsidP="00C8678A">
            <w:pPr>
              <w:numPr>
                <w:ilvl w:val="0"/>
                <w:numId w:val="33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роль космических исследований, их научное и экономическое значение.  </w:t>
            </w:r>
          </w:p>
          <w:p w:rsidR="002039A3" w:rsidRPr="004B7F5E" w:rsidRDefault="002039A3" w:rsidP="00C8678A">
            <w:pPr>
              <w:numPr>
                <w:ilvl w:val="0"/>
                <w:numId w:val="33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Обсуждать современные гипотезы происхождения Солнечной системы. </w:t>
            </w:r>
          </w:p>
        </w:tc>
      </w:tr>
    </w:tbl>
    <w:p w:rsidR="00C8678A" w:rsidRDefault="00C8678A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E233A8" w:rsidRDefault="00E233A8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9C" w:rsidRPr="00E233A8" w:rsidRDefault="0025719C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ДИСЦИПЛИНЫ</w:t>
      </w:r>
    </w:p>
    <w:p w:rsidR="00C8678A" w:rsidRDefault="0025719C" w:rsidP="004C33B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– техническому обеспечению</w:t>
      </w:r>
    </w:p>
    <w:p w:rsidR="00C51863" w:rsidRDefault="00C51863" w:rsidP="00C518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«Физика» </w:t>
      </w:r>
      <w:r w:rsidR="00764CEA">
        <w:rPr>
          <w:rFonts w:ascii="Times New Roman" w:hAnsi="Times New Roman" w:cs="Times New Roman"/>
          <w:sz w:val="28"/>
          <w:szCs w:val="28"/>
        </w:rPr>
        <w:t>проводится в учебном кабинете</w:t>
      </w:r>
      <w:r>
        <w:rPr>
          <w:rFonts w:ascii="Times New Roman" w:hAnsi="Times New Roman" w:cs="Times New Roman"/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8E35DF" w:rsidRPr="008E35DF" w:rsidRDefault="008E35DF" w:rsidP="00E27AEC">
      <w:pPr>
        <w:pStyle w:val="ac"/>
        <w:spacing w:after="0"/>
        <w:rPr>
          <w:sz w:val="28"/>
          <w:szCs w:val="28"/>
        </w:rPr>
      </w:pPr>
      <w:r w:rsidRPr="008E35DF">
        <w:rPr>
          <w:sz w:val="28"/>
          <w:szCs w:val="28"/>
        </w:rPr>
        <w:t xml:space="preserve">Оборудование учебного кабинета: </w:t>
      </w:r>
    </w:p>
    <w:p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посадочные места студентов;</w:t>
      </w:r>
    </w:p>
    <w:p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рабочее место преподавателя;</w:t>
      </w:r>
    </w:p>
    <w:p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рабочая меловая доска;</w:t>
      </w:r>
    </w:p>
    <w:p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E35DF" w:rsidRPr="008E35DF" w:rsidRDefault="008E35DF" w:rsidP="00E27AEC">
      <w:pPr>
        <w:pStyle w:val="ac"/>
        <w:spacing w:after="0"/>
        <w:rPr>
          <w:sz w:val="28"/>
          <w:szCs w:val="28"/>
        </w:rPr>
      </w:pPr>
      <w:r w:rsidRPr="008E35DF">
        <w:rPr>
          <w:sz w:val="28"/>
          <w:szCs w:val="28"/>
        </w:rPr>
        <w:t xml:space="preserve">Технические средства обучения: </w:t>
      </w:r>
    </w:p>
    <w:p w:rsidR="008E35DF" w:rsidRPr="008E35DF" w:rsidRDefault="008E35DF" w:rsidP="008E35DF">
      <w:pPr>
        <w:pStyle w:val="3"/>
        <w:numPr>
          <w:ilvl w:val="0"/>
          <w:numId w:val="3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 ПК, </w:t>
      </w:r>
    </w:p>
    <w:p w:rsidR="008E35DF" w:rsidRPr="008E35DF" w:rsidRDefault="008E35DF" w:rsidP="008E35DF">
      <w:pPr>
        <w:pStyle w:val="3"/>
        <w:numPr>
          <w:ilvl w:val="0"/>
          <w:numId w:val="3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видеопроектор, </w:t>
      </w:r>
    </w:p>
    <w:p w:rsidR="008E35DF" w:rsidRPr="008E35DF" w:rsidRDefault="008E35DF" w:rsidP="008E35DF">
      <w:pPr>
        <w:pStyle w:val="3"/>
        <w:numPr>
          <w:ilvl w:val="0"/>
          <w:numId w:val="39"/>
        </w:numPr>
        <w:rPr>
          <w:sz w:val="28"/>
          <w:szCs w:val="28"/>
        </w:rPr>
      </w:pPr>
      <w:r w:rsidRPr="008E35DF">
        <w:rPr>
          <w:sz w:val="28"/>
          <w:szCs w:val="28"/>
        </w:rPr>
        <w:t>проекционный экран.</w:t>
      </w:r>
    </w:p>
    <w:p w:rsidR="00E32791" w:rsidRPr="008E35DF" w:rsidRDefault="00C51863" w:rsidP="00764C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35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1863" w:rsidRDefault="0025719C" w:rsidP="00810A0F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0A0F" w:rsidRPr="00810A0F">
        <w:rPr>
          <w:rFonts w:ascii="Times New Roman" w:hAnsi="Times New Roman" w:cs="Times New Roman"/>
          <w:b/>
          <w:sz w:val="28"/>
          <w:szCs w:val="28"/>
        </w:rPr>
        <w:t>.2. Учебно – методическое обеспечение обучения</w:t>
      </w:r>
    </w:p>
    <w:p w:rsidR="00E27AEC" w:rsidRPr="00810A0F" w:rsidRDefault="00E27AEC" w:rsidP="00810A0F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1863" w:rsidRPr="00764CEA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CEA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учебник для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</w:t>
      </w:r>
      <w:r w:rsidRPr="00764CE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</w:t>
      </w:r>
      <w:r w:rsidR="00A70D7E" w:rsidRPr="00764CEA">
        <w:rPr>
          <w:rFonts w:ascii="Times New Roman" w:hAnsi="Times New Roman" w:cs="Times New Roman"/>
          <w:sz w:val="28"/>
          <w:szCs w:val="28"/>
        </w:rPr>
        <w:t xml:space="preserve"> – М., 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764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63" w:rsidRPr="00D25DE6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Дмитриева В.Ф. Физика для профессий и специальностей технического профиля. Сборник задач: учебное пособие для 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</w:t>
      </w:r>
      <w:r w:rsidR="00A70D7E" w:rsidRPr="00D25DE6">
        <w:rPr>
          <w:rFonts w:ascii="Times New Roman" w:hAnsi="Times New Roman" w:cs="Times New Roman"/>
          <w:sz w:val="28"/>
          <w:szCs w:val="28"/>
        </w:rPr>
        <w:t>– М.,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7E" w:rsidRPr="00D25DE6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Контро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льные материалы: учебные пособие 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– М.,  2016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7E" w:rsidRPr="00D25DE6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Лабораторный практикум: учебное пособие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>студентов профессиональных  образовательных организаций, осваивающих профессии и специальности СПО – М., 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79" w:rsidRPr="00D25DE6" w:rsidRDefault="00D25379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Трофимова Т.И., Фирсов А.В. Физика для профессий и специальностей технического и естественно – научного  профилей. Сборник задач: учебное пособие для  студентов профессиональных  образовательных организаций, осваивающих профессии и специальности СПО – М.,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79" w:rsidRPr="00D25DE6" w:rsidRDefault="005D25F8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профилей: Решения  задач: учебное </w:t>
      </w:r>
      <w:r w:rsidRPr="00D25DE6">
        <w:rPr>
          <w:rFonts w:ascii="Times New Roman" w:hAnsi="Times New Roman" w:cs="Times New Roman"/>
          <w:sz w:val="28"/>
          <w:szCs w:val="28"/>
        </w:rPr>
        <w:lastRenderedPageBreak/>
        <w:t>пособие для  студентов профессиональных  образовательных организаций, осваивающих профессии и специальности СПО – М., 2016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EC" w:rsidRPr="004C33BC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Фирсов А.В. Физика для профессий и специальностей технического и естественно - научного профилей: учебник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>студентов профессиональных  образовательных организаций, осваивающих профессии и специальности СПО/под ред</w:t>
      </w:r>
      <w:r w:rsidR="000F5663" w:rsidRPr="00D25DE6">
        <w:rPr>
          <w:rFonts w:ascii="Times New Roman" w:hAnsi="Times New Roman" w:cs="Times New Roman"/>
          <w:sz w:val="28"/>
          <w:szCs w:val="28"/>
        </w:rPr>
        <w:t>. Т.И. Трофимовой  – М.,  2017</w:t>
      </w:r>
      <w:r w:rsidR="00E27AEC">
        <w:rPr>
          <w:rFonts w:ascii="Times New Roman" w:hAnsi="Times New Roman" w:cs="Times New Roman"/>
          <w:sz w:val="28"/>
          <w:szCs w:val="28"/>
        </w:rPr>
        <w:t>.</w:t>
      </w:r>
      <w:r w:rsidR="000F5663"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EC" w:rsidRDefault="00C51863" w:rsidP="00E27AEC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EC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:rsidR="00C51863" w:rsidRPr="004C33BC" w:rsidRDefault="003A43C1" w:rsidP="004C33BC">
      <w:pPr>
        <w:pStyle w:val="a8"/>
        <w:numPr>
          <w:ilvl w:val="2"/>
          <w:numId w:val="23"/>
        </w:numPr>
        <w:shd w:val="clear" w:color="auto" w:fill="FFFFFF"/>
        <w:spacing w:after="0" w:line="240" w:lineRule="auto"/>
        <w:ind w:left="458" w:hanging="316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51863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www.fcior.edu.ru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(Федеральный центр информац</w:t>
      </w:r>
      <w:r w:rsidR="004C33BC">
        <w:rPr>
          <w:rFonts w:ascii="Times New Roman" w:hAnsi="Times New Roman" w:cs="Times New Roman"/>
          <w:sz w:val="28"/>
          <w:szCs w:val="28"/>
        </w:rPr>
        <w:t>ионно-образовательных ресурсов);</w:t>
      </w:r>
    </w:p>
    <w:p w:rsidR="00C51863" w:rsidRPr="00E27AEC" w:rsidRDefault="00C51863" w:rsidP="004C33BC">
      <w:pPr>
        <w:pStyle w:val="a8"/>
        <w:numPr>
          <w:ilvl w:val="2"/>
          <w:numId w:val="23"/>
        </w:numPr>
        <w:shd w:val="clear" w:color="auto" w:fill="FFFFFF"/>
        <w:tabs>
          <w:tab w:val="num" w:pos="426"/>
        </w:tabs>
        <w:spacing w:after="0"/>
        <w:ind w:hanging="644"/>
        <w:rPr>
          <w:rFonts w:ascii="Times New Roman" w:hAnsi="Times New Roman" w:cs="Times New Roman"/>
          <w:sz w:val="28"/>
          <w:szCs w:val="28"/>
        </w:rPr>
      </w:pPr>
      <w:r w:rsidRPr="00E27AEC">
        <w:rPr>
          <w:rFonts w:ascii="Times New Roman" w:hAnsi="Times New Roman" w:cs="Times New Roman"/>
          <w:sz w:val="28"/>
          <w:szCs w:val="28"/>
          <w:lang w:val="en-US"/>
        </w:rPr>
        <w:t>w</w:t>
      </w:r>
      <w:hyperlink r:id="rId10" w:history="1"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academic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27AEC">
        <w:rPr>
          <w:rFonts w:ascii="Times New Roman" w:hAnsi="Times New Roman" w:cs="Times New Roman"/>
          <w:sz w:val="28"/>
          <w:szCs w:val="28"/>
        </w:rPr>
        <w:t xml:space="preserve"> (Академи</w:t>
      </w:r>
      <w:r w:rsidR="004C33BC">
        <w:rPr>
          <w:rFonts w:ascii="Times New Roman" w:hAnsi="Times New Roman" w:cs="Times New Roman"/>
          <w:sz w:val="28"/>
          <w:szCs w:val="28"/>
        </w:rPr>
        <w:t>к. Словари и энциклопедии);</w:t>
      </w:r>
    </w:p>
    <w:p w:rsidR="00C51863" w:rsidRPr="004C33BC" w:rsidRDefault="003A43C1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www.booksgid.com</w:t>
        </w:r>
      </w:hyperlink>
      <w:r w:rsidR="00C51863" w:rsidRPr="004C33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51863" w:rsidRPr="004C33BC">
        <w:rPr>
          <w:rFonts w:ascii="Times New Roman" w:hAnsi="Times New Roman" w:cs="Times New Roman"/>
          <w:sz w:val="28"/>
          <w:szCs w:val="28"/>
        </w:rPr>
        <w:t>Воок</w:t>
      </w:r>
      <w:r w:rsidR="00C51863" w:rsidRPr="004C33BC">
        <w:rPr>
          <w:rFonts w:ascii="Times New Roman" w:hAnsi="Times New Roman" w:cs="Times New Roman"/>
          <w:sz w:val="28"/>
          <w:szCs w:val="28"/>
          <w:lang w:val="en-US"/>
        </w:rPr>
        <w:t xml:space="preserve">s Gid. </w:t>
      </w:r>
      <w:r w:rsidR="004C33BC" w:rsidRPr="004C33BC">
        <w:rPr>
          <w:rFonts w:ascii="Times New Roman" w:hAnsi="Times New Roman" w:cs="Times New Roman"/>
          <w:sz w:val="28"/>
          <w:szCs w:val="28"/>
        </w:rPr>
        <w:t>Электронная библиотека);</w:t>
      </w:r>
    </w:p>
    <w:p w:rsidR="00C51863" w:rsidRPr="004C33BC" w:rsidRDefault="003A43C1" w:rsidP="004C33BC">
      <w:pPr>
        <w:pStyle w:val="a8"/>
        <w:numPr>
          <w:ilvl w:val="2"/>
          <w:numId w:val="23"/>
        </w:numPr>
        <w:shd w:val="clear" w:color="auto" w:fill="FFFFFF"/>
        <w:tabs>
          <w:tab w:val="num" w:pos="426"/>
        </w:tabs>
        <w:spacing w:after="0"/>
        <w:ind w:hanging="64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www.globalteka.ru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(Глобалтека. Глобальн</w:t>
      </w:r>
      <w:r w:rsidR="004C33BC" w:rsidRPr="004C33BC">
        <w:rPr>
          <w:rFonts w:ascii="Times New Roman" w:hAnsi="Times New Roman" w:cs="Times New Roman"/>
          <w:sz w:val="28"/>
          <w:szCs w:val="28"/>
        </w:rPr>
        <w:t>ая библиотека научных ресурсов);</w:t>
      </w:r>
    </w:p>
    <w:p w:rsidR="00C51863" w:rsidRPr="004C33BC" w:rsidRDefault="003A43C1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51863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www.window.edu.ru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(Единое окно дост</w:t>
      </w:r>
      <w:r w:rsidR="004C33BC" w:rsidRPr="004C33BC">
        <w:rPr>
          <w:rFonts w:ascii="Times New Roman" w:hAnsi="Times New Roman" w:cs="Times New Roman"/>
          <w:sz w:val="28"/>
          <w:szCs w:val="28"/>
        </w:rPr>
        <w:t>упа к образовательным ресурсам);</w:t>
      </w:r>
    </w:p>
    <w:p w:rsidR="00C51863" w:rsidRPr="004C33BC" w:rsidRDefault="003A43C1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www.st-books.ru</w:t>
        </w:r>
      </w:hyperlink>
      <w:r w:rsidR="004C33BC" w:rsidRPr="004C33BC">
        <w:rPr>
          <w:rFonts w:ascii="Times New Roman" w:hAnsi="Times New Roman" w:cs="Times New Roman"/>
          <w:sz w:val="28"/>
          <w:szCs w:val="28"/>
        </w:rPr>
        <w:t xml:space="preserve"> (Лучшая учебная литература);</w:t>
      </w:r>
    </w:p>
    <w:p w:rsidR="00C51863" w:rsidRPr="004C33BC" w:rsidRDefault="003A43C1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(Российский образовательный портал. Доступност</w:t>
      </w:r>
      <w:r w:rsidR="004C33BC" w:rsidRPr="004C33BC">
        <w:rPr>
          <w:rFonts w:ascii="Times New Roman" w:hAnsi="Times New Roman" w:cs="Times New Roman"/>
          <w:sz w:val="28"/>
          <w:szCs w:val="28"/>
        </w:rPr>
        <w:t>ь,    качество, эффек</w:t>
      </w:r>
      <w:r w:rsidR="004C33BC" w:rsidRPr="004C33BC">
        <w:rPr>
          <w:rFonts w:ascii="Times New Roman" w:hAnsi="Times New Roman" w:cs="Times New Roman"/>
          <w:sz w:val="28"/>
          <w:szCs w:val="28"/>
        </w:rPr>
        <w:softHyphen/>
        <w:t>тивность);</w:t>
      </w:r>
    </w:p>
    <w:p w:rsidR="00C51863" w:rsidRPr="004C33B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www.ru/book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(Эл</w:t>
      </w:r>
      <w:r w:rsidR="004C33BC" w:rsidRPr="004C33BC">
        <w:rPr>
          <w:rFonts w:ascii="Times New Roman" w:hAnsi="Times New Roman" w:cs="Times New Roman"/>
          <w:sz w:val="28"/>
          <w:szCs w:val="28"/>
        </w:rPr>
        <w:t>ектронная библиотечная система);</w:t>
      </w:r>
    </w:p>
    <w:p w:rsidR="00C51863" w:rsidRPr="004C33B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www.alleng.ru/edu/phys.htm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(Обра</w:t>
      </w:r>
      <w:r w:rsidR="004C33BC" w:rsidRPr="004C33BC">
        <w:rPr>
          <w:rFonts w:ascii="Times New Roman" w:hAnsi="Times New Roman" w:cs="Times New Roman"/>
          <w:sz w:val="28"/>
          <w:szCs w:val="28"/>
        </w:rPr>
        <w:t xml:space="preserve">зовательные ресурсы Интернета- </w:t>
      </w:r>
      <w:r w:rsidR="00C51863" w:rsidRPr="004C33BC">
        <w:rPr>
          <w:rFonts w:ascii="Times New Roman" w:hAnsi="Times New Roman" w:cs="Times New Roman"/>
          <w:sz w:val="28"/>
          <w:szCs w:val="28"/>
        </w:rPr>
        <w:t>Физика).</w:t>
      </w:r>
    </w:p>
    <w:p w:rsidR="00C51863" w:rsidRPr="004C33B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www.school-collection.edu.ru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(Единая коллекция циф</w:t>
      </w:r>
      <w:r w:rsidR="004C33BC" w:rsidRPr="004C33BC">
        <w:rPr>
          <w:rFonts w:ascii="Times New Roman" w:hAnsi="Times New Roman" w:cs="Times New Roman"/>
          <w:sz w:val="28"/>
          <w:szCs w:val="28"/>
        </w:rPr>
        <w:t>ровых образовательных ресурсов);</w:t>
      </w:r>
    </w:p>
    <w:p w:rsidR="00C51863" w:rsidRPr="004C33BC" w:rsidRDefault="00C51863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33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C33BC">
        <w:rPr>
          <w:rFonts w:ascii="Times New Roman" w:hAnsi="Times New Roman" w:cs="Times New Roman"/>
          <w:sz w:val="28"/>
          <w:szCs w:val="28"/>
        </w:rPr>
        <w:t>//</w:t>
      </w:r>
      <w:r w:rsidRPr="004C33BC">
        <w:rPr>
          <w:rFonts w:ascii="Times New Roman" w:hAnsi="Times New Roman" w:cs="Times New Roman"/>
          <w:sz w:val="28"/>
          <w:szCs w:val="28"/>
          <w:lang w:val="en-US"/>
        </w:rPr>
        <w:t>fiz</w:t>
      </w:r>
      <w:r w:rsidRPr="004C33BC">
        <w:rPr>
          <w:rFonts w:ascii="Times New Roman" w:hAnsi="Times New Roman" w:cs="Times New Roman"/>
          <w:sz w:val="28"/>
          <w:szCs w:val="28"/>
        </w:rPr>
        <w:t>.1</w:t>
      </w:r>
      <w:r w:rsidRPr="004C33BC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4C33BC">
        <w:rPr>
          <w:rFonts w:ascii="Times New Roman" w:hAnsi="Times New Roman" w:cs="Times New Roman"/>
          <w:sz w:val="28"/>
          <w:szCs w:val="28"/>
        </w:rPr>
        <w:t>.</w:t>
      </w:r>
      <w:r w:rsidRPr="004C33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33BC">
        <w:rPr>
          <w:rFonts w:ascii="Times New Roman" w:hAnsi="Times New Roman" w:cs="Times New Roman"/>
          <w:sz w:val="28"/>
          <w:szCs w:val="28"/>
        </w:rPr>
        <w:t xml:space="preserve"> (учебно-методическая газета «Физика»)</w:t>
      </w:r>
      <w:r w:rsidR="004C33BC" w:rsidRPr="004C33BC">
        <w:rPr>
          <w:rFonts w:ascii="Times New Roman" w:hAnsi="Times New Roman" w:cs="Times New Roman"/>
          <w:sz w:val="28"/>
          <w:szCs w:val="28"/>
        </w:rPr>
        <w:t>;</w:t>
      </w:r>
    </w:p>
    <w:p w:rsidR="00C51863" w:rsidRPr="004C33B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www.n-t.ru/nl/fz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</w:t>
      </w:r>
      <w:r w:rsidR="004C33BC" w:rsidRPr="004C33BC">
        <w:rPr>
          <w:rFonts w:ascii="Times New Roman" w:hAnsi="Times New Roman" w:cs="Times New Roman"/>
          <w:sz w:val="28"/>
          <w:szCs w:val="28"/>
        </w:rPr>
        <w:t>Нобелевские лауреаты по физике);</w:t>
      </w:r>
    </w:p>
    <w:p w:rsidR="00C51863" w:rsidRPr="004C33B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1276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www.nuclphys.sinp.msu.ru</w:t>
        </w:r>
      </w:hyperlink>
      <w:r w:rsidR="004C33BC" w:rsidRPr="004C33BC">
        <w:rPr>
          <w:rFonts w:ascii="Times New Roman" w:hAnsi="Times New Roman" w:cs="Times New Roman"/>
          <w:sz w:val="28"/>
          <w:szCs w:val="28"/>
        </w:rPr>
        <w:t xml:space="preserve"> (Ядерная физика в Интернете);</w:t>
      </w:r>
    </w:p>
    <w:p w:rsidR="00C51863" w:rsidRPr="004C33B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www.college.ru/fizika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(Подготовка к ЕГЭ)</w:t>
      </w:r>
      <w:r w:rsidR="004C33BC" w:rsidRPr="004C33BC">
        <w:rPr>
          <w:rFonts w:ascii="Times New Roman" w:hAnsi="Times New Roman" w:cs="Times New Roman"/>
          <w:sz w:val="28"/>
          <w:szCs w:val="28"/>
        </w:rPr>
        <w:t>;</w:t>
      </w:r>
    </w:p>
    <w:p w:rsidR="00C51863" w:rsidRPr="004C33B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www.kvant.mccme.ru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(научно-популярный физико</w:t>
      </w:r>
      <w:r w:rsidR="004C33BC" w:rsidRPr="004C33BC">
        <w:rPr>
          <w:rFonts w:ascii="Times New Roman" w:hAnsi="Times New Roman" w:cs="Times New Roman"/>
          <w:sz w:val="28"/>
          <w:szCs w:val="28"/>
        </w:rPr>
        <w:t>-математический журнал «Квант»);</w:t>
      </w:r>
    </w:p>
    <w:p w:rsidR="00E32791" w:rsidRPr="00E27AEC" w:rsidRDefault="003A43C1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www.yos.ru/natural-sciences/html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(ес</w:t>
      </w:r>
      <w:r w:rsidR="00C51863" w:rsidRPr="00E27AEC">
        <w:rPr>
          <w:rFonts w:ascii="Times New Roman" w:hAnsi="Times New Roman" w:cs="Times New Roman"/>
          <w:sz w:val="28"/>
          <w:szCs w:val="28"/>
        </w:rPr>
        <w:t>тественно-научный журнал для молодежи    «Путь в науку»)</w:t>
      </w:r>
      <w:r w:rsidR="004C33BC">
        <w:rPr>
          <w:rFonts w:ascii="Times New Roman" w:hAnsi="Times New Roman" w:cs="Times New Roman"/>
          <w:sz w:val="28"/>
          <w:szCs w:val="28"/>
        </w:rPr>
        <w:t>.</w:t>
      </w:r>
    </w:p>
    <w:p w:rsidR="0036784F" w:rsidRDefault="0036784F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2A4" w:rsidRPr="00E32791" w:rsidRDefault="0025719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>.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701"/>
        <w:gridCol w:w="1417"/>
      </w:tblGrid>
      <w:tr w:rsidR="008B22A4" w:rsidTr="004C33BC">
        <w:trPr>
          <w:trHeight w:val="120"/>
        </w:trPr>
        <w:tc>
          <w:tcPr>
            <w:tcW w:w="3227" w:type="dxa"/>
            <w:vMerge w:val="restart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1843" w:type="dxa"/>
            <w:vMerge w:val="restart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819" w:type="dxa"/>
            <w:gridSpan w:val="3"/>
          </w:tcPr>
          <w:p w:rsidR="008B22A4" w:rsidRPr="008B22A4" w:rsidRDefault="008B22A4" w:rsidP="008B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8B22A4" w:rsidTr="004C33BC">
        <w:trPr>
          <w:trHeight w:val="120"/>
        </w:trPr>
        <w:tc>
          <w:tcPr>
            <w:tcW w:w="3227" w:type="dxa"/>
            <w:vMerge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7" w:type="dxa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ED0D91" w:rsidTr="004C33BC">
        <w:trPr>
          <w:trHeight w:val="387"/>
        </w:trPr>
        <w:tc>
          <w:tcPr>
            <w:tcW w:w="3227" w:type="dxa"/>
          </w:tcPr>
          <w:p w:rsidR="00ED0D91" w:rsidRPr="00683F97" w:rsidRDefault="00ED0D91" w:rsidP="0068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843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9B6D04" w:rsidRP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ED0D91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 w:val="restart"/>
          </w:tcPr>
          <w:p w:rsidR="00ED0D91" w:rsidRPr="008423E0" w:rsidRDefault="00ED0D91" w:rsidP="0093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D91" w:rsidTr="004C33BC">
        <w:trPr>
          <w:trHeight w:val="387"/>
        </w:trPr>
        <w:tc>
          <w:tcPr>
            <w:tcW w:w="3227" w:type="dxa"/>
          </w:tcPr>
          <w:p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843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2 ,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931CC1">
            <w:pPr>
              <w:jc w:val="center"/>
            </w:pPr>
          </w:p>
        </w:tc>
      </w:tr>
      <w:tr w:rsidR="00ED0D91" w:rsidTr="004C33BC">
        <w:trPr>
          <w:trHeight w:val="387"/>
        </w:trPr>
        <w:tc>
          <w:tcPr>
            <w:tcW w:w="3227" w:type="dxa"/>
          </w:tcPr>
          <w:p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1843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931CC1">
            <w:pPr>
              <w:jc w:val="center"/>
            </w:pPr>
          </w:p>
        </w:tc>
      </w:tr>
      <w:tr w:rsidR="00ED0D91" w:rsidTr="004C33BC">
        <w:trPr>
          <w:trHeight w:val="387"/>
        </w:trPr>
        <w:tc>
          <w:tcPr>
            <w:tcW w:w="3227" w:type="dxa"/>
          </w:tcPr>
          <w:p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843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931CC1">
            <w:pPr>
              <w:jc w:val="center"/>
            </w:pPr>
          </w:p>
        </w:tc>
      </w:tr>
      <w:tr w:rsidR="008423E0" w:rsidTr="004C33BC">
        <w:trPr>
          <w:trHeight w:val="969"/>
        </w:trPr>
        <w:tc>
          <w:tcPr>
            <w:tcW w:w="3227" w:type="dxa"/>
          </w:tcPr>
          <w:p w:rsidR="008423E0" w:rsidRPr="008F287C" w:rsidRDefault="008423E0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кулярной физики и термодинамики</w:t>
            </w:r>
          </w:p>
        </w:tc>
        <w:tc>
          <w:tcPr>
            <w:tcW w:w="1843" w:type="dxa"/>
          </w:tcPr>
          <w:p w:rsidR="008423E0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9B6D04" w:rsidRDefault="008423E0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  <w:r w:rsidR="009B6D04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опрос.</w:t>
            </w:r>
          </w:p>
          <w:p w:rsidR="008423E0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8423E0" w:rsidRDefault="008423E0" w:rsidP="008B22A4"/>
        </w:tc>
      </w:tr>
      <w:tr w:rsidR="00ED0D91" w:rsidTr="004C33BC">
        <w:trPr>
          <w:trHeight w:val="409"/>
        </w:trPr>
        <w:tc>
          <w:tcPr>
            <w:tcW w:w="3227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F287C"/>
        </w:tc>
        <w:tc>
          <w:tcPr>
            <w:tcW w:w="1701" w:type="dxa"/>
            <w:vMerge/>
          </w:tcPr>
          <w:p w:rsidR="00ED0D91" w:rsidRDefault="00ED0D91" w:rsidP="008F287C"/>
        </w:tc>
        <w:tc>
          <w:tcPr>
            <w:tcW w:w="1417" w:type="dxa"/>
            <w:vMerge/>
          </w:tcPr>
          <w:p w:rsidR="00ED0D91" w:rsidRDefault="00ED0D91" w:rsidP="008F287C"/>
        </w:tc>
      </w:tr>
      <w:tr w:rsidR="00ED0D91" w:rsidTr="004C33BC">
        <w:trPr>
          <w:trHeight w:val="698"/>
        </w:trPr>
        <w:tc>
          <w:tcPr>
            <w:tcW w:w="3227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F287C"/>
        </w:tc>
        <w:tc>
          <w:tcPr>
            <w:tcW w:w="1701" w:type="dxa"/>
            <w:vMerge/>
          </w:tcPr>
          <w:p w:rsidR="00ED0D91" w:rsidRDefault="00ED0D91" w:rsidP="008F287C"/>
        </w:tc>
        <w:tc>
          <w:tcPr>
            <w:tcW w:w="1417" w:type="dxa"/>
            <w:vMerge/>
          </w:tcPr>
          <w:p w:rsidR="00ED0D91" w:rsidRDefault="00ED0D91" w:rsidP="008F287C"/>
        </w:tc>
      </w:tr>
      <w:tr w:rsidR="00ED0D91" w:rsidTr="004C33BC">
        <w:trPr>
          <w:trHeight w:val="967"/>
        </w:trPr>
        <w:tc>
          <w:tcPr>
            <w:tcW w:w="3227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F287C"/>
        </w:tc>
        <w:tc>
          <w:tcPr>
            <w:tcW w:w="1701" w:type="dxa"/>
            <w:vMerge/>
          </w:tcPr>
          <w:p w:rsidR="00ED0D91" w:rsidRDefault="00ED0D91" w:rsidP="008F287C"/>
        </w:tc>
        <w:tc>
          <w:tcPr>
            <w:tcW w:w="1417" w:type="dxa"/>
            <w:vMerge/>
          </w:tcPr>
          <w:p w:rsidR="00ED0D91" w:rsidRDefault="00ED0D91" w:rsidP="008F287C"/>
        </w:tc>
      </w:tr>
      <w:tr w:rsidR="00ED0D91" w:rsidTr="004C33BC">
        <w:trPr>
          <w:trHeight w:val="480"/>
        </w:trPr>
        <w:tc>
          <w:tcPr>
            <w:tcW w:w="3227" w:type="dxa"/>
          </w:tcPr>
          <w:p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  <w:p w:rsidR="00ED0D91" w:rsidRPr="005C50B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480"/>
        </w:trPr>
        <w:tc>
          <w:tcPr>
            <w:tcW w:w="3227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638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704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3.3. Электрический ток в различных средах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687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3.4. Магнитное поле.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837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641"/>
        </w:trPr>
        <w:tc>
          <w:tcPr>
            <w:tcW w:w="3227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1843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860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860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843" w:type="dxa"/>
          </w:tcPr>
          <w:p w:rsidR="00ED0D91" w:rsidRPr="008423E0" w:rsidRDefault="002F207F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4,У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295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1843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645"/>
        </w:trPr>
        <w:tc>
          <w:tcPr>
            <w:tcW w:w="3227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1843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120"/>
        </w:trPr>
        <w:tc>
          <w:tcPr>
            <w:tcW w:w="3227" w:type="dxa"/>
          </w:tcPr>
          <w:p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843" w:type="dxa"/>
          </w:tcPr>
          <w:p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564"/>
        </w:trPr>
        <w:tc>
          <w:tcPr>
            <w:tcW w:w="3227" w:type="dxa"/>
          </w:tcPr>
          <w:p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 7. Элементы квантовой физики</w:t>
            </w:r>
          </w:p>
        </w:tc>
        <w:tc>
          <w:tcPr>
            <w:tcW w:w="1843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562"/>
        </w:trPr>
        <w:tc>
          <w:tcPr>
            <w:tcW w:w="3227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1843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389"/>
        </w:trPr>
        <w:tc>
          <w:tcPr>
            <w:tcW w:w="3227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1843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562"/>
        </w:trPr>
        <w:tc>
          <w:tcPr>
            <w:tcW w:w="3227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1843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661"/>
        </w:trPr>
        <w:tc>
          <w:tcPr>
            <w:tcW w:w="3227" w:type="dxa"/>
          </w:tcPr>
          <w:p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8. Эволюция Вселенной</w:t>
            </w:r>
          </w:p>
        </w:tc>
        <w:tc>
          <w:tcPr>
            <w:tcW w:w="1843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Решение задач.</w:t>
            </w:r>
          </w:p>
          <w:p w:rsidR="00ED0D91" w:rsidRPr="008423E0" w:rsidRDefault="00ED0D91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692"/>
        </w:trPr>
        <w:tc>
          <w:tcPr>
            <w:tcW w:w="3227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8.1. Строение и развитие Вселенной.</w:t>
            </w:r>
          </w:p>
        </w:tc>
        <w:tc>
          <w:tcPr>
            <w:tcW w:w="1843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4C33BC">
        <w:trPr>
          <w:trHeight w:val="860"/>
        </w:trPr>
        <w:tc>
          <w:tcPr>
            <w:tcW w:w="3227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1843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З.2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701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</w:tbl>
    <w:p w:rsidR="0025719C" w:rsidRDefault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Pr="0025719C" w:rsidRDefault="0025719C" w:rsidP="0025719C"/>
    <w:p w:rsidR="0025719C" w:rsidRDefault="0025719C" w:rsidP="0025719C"/>
    <w:p w:rsidR="003E1448" w:rsidRDefault="0025719C" w:rsidP="0025719C">
      <w:pPr>
        <w:tabs>
          <w:tab w:val="left" w:pos="2656"/>
        </w:tabs>
      </w:pPr>
      <w:r>
        <w:tab/>
      </w:r>
    </w:p>
    <w:p w:rsidR="0025719C" w:rsidRDefault="0025719C" w:rsidP="0025719C">
      <w:pPr>
        <w:tabs>
          <w:tab w:val="left" w:pos="2656"/>
        </w:tabs>
      </w:pPr>
    </w:p>
    <w:p w:rsidR="0025719C" w:rsidRPr="0025719C" w:rsidRDefault="0025719C" w:rsidP="002571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25719C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25719C" w:rsidRPr="0025719C" w:rsidRDefault="0025719C" w:rsidP="0025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19C" w:rsidRPr="0025719C" w:rsidRDefault="0025719C" w:rsidP="0025719C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>Рабочая программа учебной дисциплины О</w:t>
      </w:r>
      <w:r>
        <w:rPr>
          <w:rFonts w:ascii="Times New Roman" w:hAnsi="Times New Roman" w:cs="Times New Roman"/>
          <w:sz w:val="28"/>
          <w:szCs w:val="28"/>
        </w:rPr>
        <w:t>УДП.03</w:t>
      </w:r>
      <w:r w:rsidRPr="002571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Физика </w:t>
      </w:r>
      <w:r w:rsidRPr="0025719C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25719C" w:rsidRPr="0025719C" w:rsidRDefault="0025719C" w:rsidP="0025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19C" w:rsidRPr="0025719C" w:rsidRDefault="0025719C" w:rsidP="0025719C">
      <w:pPr>
        <w:tabs>
          <w:tab w:val="left" w:pos="2656"/>
        </w:tabs>
        <w:rPr>
          <w:rFonts w:ascii="Times New Roman" w:hAnsi="Times New Roman" w:cs="Times New Roman"/>
          <w:sz w:val="28"/>
          <w:szCs w:val="28"/>
        </w:rPr>
      </w:pPr>
    </w:p>
    <w:sectPr w:rsidR="0025719C" w:rsidRPr="0025719C" w:rsidSect="00E27AE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C1" w:rsidRDefault="003A43C1" w:rsidP="008370B9">
      <w:pPr>
        <w:spacing w:after="0" w:line="240" w:lineRule="auto"/>
      </w:pPr>
      <w:r>
        <w:separator/>
      </w:r>
    </w:p>
  </w:endnote>
  <w:endnote w:type="continuationSeparator" w:id="0">
    <w:p w:rsidR="003A43C1" w:rsidRDefault="003A43C1" w:rsidP="008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024060"/>
      <w:docPartObj>
        <w:docPartGallery w:val="Page Numbers (Bottom of Page)"/>
        <w:docPartUnique/>
      </w:docPartObj>
    </w:sdtPr>
    <w:sdtEndPr/>
    <w:sdtContent>
      <w:p w:rsidR="000114D2" w:rsidRDefault="000114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80">
          <w:rPr>
            <w:noProof/>
          </w:rPr>
          <w:t>1</w:t>
        </w:r>
        <w:r>
          <w:fldChar w:fldCharType="end"/>
        </w:r>
      </w:p>
    </w:sdtContent>
  </w:sdt>
  <w:p w:rsidR="000114D2" w:rsidRDefault="00011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C1" w:rsidRDefault="003A43C1" w:rsidP="008370B9">
      <w:pPr>
        <w:spacing w:after="0" w:line="240" w:lineRule="auto"/>
      </w:pPr>
      <w:r>
        <w:separator/>
      </w:r>
    </w:p>
  </w:footnote>
  <w:footnote w:type="continuationSeparator" w:id="0">
    <w:p w:rsidR="003A43C1" w:rsidRDefault="003A43C1" w:rsidP="0083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3A91"/>
    <w:multiLevelType w:val="hybridMultilevel"/>
    <w:tmpl w:val="11881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5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 w15:restartNumberingAfterBreak="0">
    <w:nsid w:val="08B12815"/>
    <w:multiLevelType w:val="hybridMultilevel"/>
    <w:tmpl w:val="F56A7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64C65"/>
    <w:multiLevelType w:val="hybridMultilevel"/>
    <w:tmpl w:val="E378EE20"/>
    <w:lvl w:ilvl="0" w:tplc="06A082E8">
      <w:start w:val="1"/>
      <w:numFmt w:val="bullet"/>
      <w:lvlText w:val="•"/>
      <w:lvlJc w:val="left"/>
      <w:pPr>
        <w:ind w:left="97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95AD046">
      <w:start w:val="1"/>
      <w:numFmt w:val="bullet"/>
      <w:lvlText w:val="o"/>
      <w:lvlJc w:val="left"/>
      <w:pPr>
        <w:ind w:left="176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FDE8C9E">
      <w:start w:val="1"/>
      <w:numFmt w:val="bullet"/>
      <w:lvlText w:val="▪"/>
      <w:lvlJc w:val="left"/>
      <w:pPr>
        <w:ind w:left="248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03263A98">
      <w:start w:val="1"/>
      <w:numFmt w:val="bullet"/>
      <w:lvlText w:val="•"/>
      <w:lvlJc w:val="left"/>
      <w:pPr>
        <w:ind w:left="320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C0F4E8">
      <w:start w:val="1"/>
      <w:numFmt w:val="bullet"/>
      <w:lvlText w:val="o"/>
      <w:lvlJc w:val="left"/>
      <w:pPr>
        <w:ind w:left="392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6008012">
      <w:start w:val="1"/>
      <w:numFmt w:val="bullet"/>
      <w:lvlText w:val="▪"/>
      <w:lvlJc w:val="left"/>
      <w:pPr>
        <w:ind w:left="464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F4469DE">
      <w:start w:val="1"/>
      <w:numFmt w:val="bullet"/>
      <w:lvlText w:val="•"/>
      <w:lvlJc w:val="left"/>
      <w:pPr>
        <w:ind w:left="536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042EB924">
      <w:start w:val="1"/>
      <w:numFmt w:val="bullet"/>
      <w:lvlText w:val="o"/>
      <w:lvlJc w:val="left"/>
      <w:pPr>
        <w:ind w:left="608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C30E6CC">
      <w:start w:val="1"/>
      <w:numFmt w:val="bullet"/>
      <w:lvlText w:val="▪"/>
      <w:lvlJc w:val="left"/>
      <w:pPr>
        <w:ind w:left="680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9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0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4" w15:restartNumberingAfterBreak="0">
    <w:nsid w:val="1AD7618C"/>
    <w:multiLevelType w:val="hybridMultilevel"/>
    <w:tmpl w:val="928A4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25E43"/>
    <w:multiLevelType w:val="hybridMultilevel"/>
    <w:tmpl w:val="0666F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0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1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A5561"/>
    <w:multiLevelType w:val="hybridMultilevel"/>
    <w:tmpl w:val="BC941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0017FC"/>
    <w:multiLevelType w:val="hybridMultilevel"/>
    <w:tmpl w:val="6CA44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82291"/>
    <w:multiLevelType w:val="hybridMultilevel"/>
    <w:tmpl w:val="048A6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0C310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Calibri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6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7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E704A"/>
    <w:multiLevelType w:val="hybridMultilevel"/>
    <w:tmpl w:val="59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0" w15:restartNumberingAfterBreak="0">
    <w:nsid w:val="443B4B65"/>
    <w:multiLevelType w:val="hybridMultilevel"/>
    <w:tmpl w:val="0E7C3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2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3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4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5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6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8" w15:restartNumberingAfterBreak="0">
    <w:nsid w:val="55737234"/>
    <w:multiLevelType w:val="hybridMultilevel"/>
    <w:tmpl w:val="00FAF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0" w15:restartNumberingAfterBreak="0">
    <w:nsid w:val="66A51C6F"/>
    <w:multiLevelType w:val="hybridMultilevel"/>
    <w:tmpl w:val="EC484E32"/>
    <w:lvl w:ilvl="0" w:tplc="32B6CB7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E120350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8989EB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AF4120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D0340C9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0DEE69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D110DEA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6D2C07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8BE8B854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1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2" w15:restartNumberingAfterBreak="0">
    <w:nsid w:val="68E60687"/>
    <w:multiLevelType w:val="hybridMultilevel"/>
    <w:tmpl w:val="F48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370B"/>
    <w:multiLevelType w:val="hybridMultilevel"/>
    <w:tmpl w:val="925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D14D6"/>
    <w:multiLevelType w:val="hybridMultilevel"/>
    <w:tmpl w:val="30744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6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8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22"/>
  </w:num>
  <w:num w:numId="5">
    <w:abstractNumId w:val="38"/>
  </w:num>
  <w:num w:numId="6">
    <w:abstractNumId w:val="44"/>
  </w:num>
  <w:num w:numId="7">
    <w:abstractNumId w:val="8"/>
  </w:num>
  <w:num w:numId="8">
    <w:abstractNumId w:val="1"/>
  </w:num>
  <w:num w:numId="9">
    <w:abstractNumId w:val="19"/>
  </w:num>
  <w:num w:numId="10">
    <w:abstractNumId w:val="33"/>
  </w:num>
  <w:num w:numId="11">
    <w:abstractNumId w:val="41"/>
  </w:num>
  <w:num w:numId="12">
    <w:abstractNumId w:val="37"/>
  </w:num>
  <w:num w:numId="13">
    <w:abstractNumId w:val="48"/>
  </w:num>
  <w:num w:numId="14">
    <w:abstractNumId w:val="45"/>
  </w:num>
  <w:num w:numId="15">
    <w:abstractNumId w:val="20"/>
  </w:num>
  <w:num w:numId="16">
    <w:abstractNumId w:val="13"/>
  </w:num>
  <w:num w:numId="17">
    <w:abstractNumId w:val="29"/>
  </w:num>
  <w:num w:numId="18">
    <w:abstractNumId w:val="39"/>
  </w:num>
  <w:num w:numId="19">
    <w:abstractNumId w:val="11"/>
  </w:num>
  <w:num w:numId="20">
    <w:abstractNumId w:val="4"/>
  </w:num>
  <w:num w:numId="21">
    <w:abstractNumId w:val="25"/>
  </w:num>
  <w:num w:numId="22">
    <w:abstractNumId w:val="32"/>
  </w:num>
  <w:num w:numId="23">
    <w:abstractNumId w:val="24"/>
  </w:num>
  <w:num w:numId="24">
    <w:abstractNumId w:val="9"/>
  </w:num>
  <w:num w:numId="25">
    <w:abstractNumId w:val="35"/>
  </w:num>
  <w:num w:numId="26">
    <w:abstractNumId w:val="47"/>
  </w:num>
  <w:num w:numId="27">
    <w:abstractNumId w:val="12"/>
  </w:num>
  <w:num w:numId="28">
    <w:abstractNumId w:val="34"/>
  </w:num>
  <w:num w:numId="29">
    <w:abstractNumId w:val="26"/>
  </w:num>
  <w:num w:numId="30">
    <w:abstractNumId w:val="16"/>
  </w:num>
  <w:num w:numId="31">
    <w:abstractNumId w:val="40"/>
  </w:num>
  <w:num w:numId="32">
    <w:abstractNumId w:val="6"/>
  </w:num>
  <w:num w:numId="33">
    <w:abstractNumId w:val="10"/>
  </w:num>
  <w:num w:numId="34">
    <w:abstractNumId w:val="46"/>
  </w:num>
  <w:num w:numId="35">
    <w:abstractNumId w:val="42"/>
  </w:num>
  <w:num w:numId="36">
    <w:abstractNumId w:val="14"/>
  </w:num>
  <w:num w:numId="37">
    <w:abstractNumId w:val="43"/>
  </w:num>
  <w:num w:numId="38">
    <w:abstractNumId w:val="27"/>
  </w:num>
  <w:num w:numId="39">
    <w:abstractNumId w:val="2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3"/>
  </w:num>
  <w:num w:numId="46">
    <w:abstractNumId w:val="7"/>
  </w:num>
  <w:num w:numId="47">
    <w:abstractNumId w:val="36"/>
  </w:num>
  <w:num w:numId="48">
    <w:abstractNumId w:val="17"/>
  </w:num>
  <w:num w:numId="49">
    <w:abstractNumId w:val="2"/>
  </w:num>
  <w:num w:numId="50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63"/>
    <w:rsid w:val="000114D2"/>
    <w:rsid w:val="0002095A"/>
    <w:rsid w:val="000342E7"/>
    <w:rsid w:val="000571DB"/>
    <w:rsid w:val="00063414"/>
    <w:rsid w:val="00074D65"/>
    <w:rsid w:val="00077461"/>
    <w:rsid w:val="00083C61"/>
    <w:rsid w:val="00084029"/>
    <w:rsid w:val="000924D7"/>
    <w:rsid w:val="00096176"/>
    <w:rsid w:val="000C7D52"/>
    <w:rsid w:val="000D35CA"/>
    <w:rsid w:val="000D6648"/>
    <w:rsid w:val="000F51F0"/>
    <w:rsid w:val="000F5663"/>
    <w:rsid w:val="00103906"/>
    <w:rsid w:val="00165DC4"/>
    <w:rsid w:val="00167470"/>
    <w:rsid w:val="00197555"/>
    <w:rsid w:val="001D3B15"/>
    <w:rsid w:val="001E27BD"/>
    <w:rsid w:val="00201531"/>
    <w:rsid w:val="002039A3"/>
    <w:rsid w:val="00205AE6"/>
    <w:rsid w:val="0020604B"/>
    <w:rsid w:val="0025719C"/>
    <w:rsid w:val="00276963"/>
    <w:rsid w:val="00282F80"/>
    <w:rsid w:val="002A57A5"/>
    <w:rsid w:val="002C5530"/>
    <w:rsid w:val="002F207F"/>
    <w:rsid w:val="003008B7"/>
    <w:rsid w:val="003040B9"/>
    <w:rsid w:val="00305447"/>
    <w:rsid w:val="00342A6F"/>
    <w:rsid w:val="0035554F"/>
    <w:rsid w:val="003665B2"/>
    <w:rsid w:val="0036784F"/>
    <w:rsid w:val="00375C66"/>
    <w:rsid w:val="00382B6E"/>
    <w:rsid w:val="00383870"/>
    <w:rsid w:val="00394DAB"/>
    <w:rsid w:val="003A43C1"/>
    <w:rsid w:val="003C286D"/>
    <w:rsid w:val="003D38FC"/>
    <w:rsid w:val="003E1448"/>
    <w:rsid w:val="003F2D17"/>
    <w:rsid w:val="003F5C9B"/>
    <w:rsid w:val="00422EC9"/>
    <w:rsid w:val="00433C80"/>
    <w:rsid w:val="004352B0"/>
    <w:rsid w:val="00446D30"/>
    <w:rsid w:val="00455B7B"/>
    <w:rsid w:val="0046686D"/>
    <w:rsid w:val="00481D11"/>
    <w:rsid w:val="004956B5"/>
    <w:rsid w:val="004B0EFE"/>
    <w:rsid w:val="004B4EEF"/>
    <w:rsid w:val="004B625F"/>
    <w:rsid w:val="004C33BC"/>
    <w:rsid w:val="004F22CF"/>
    <w:rsid w:val="00502314"/>
    <w:rsid w:val="005152E3"/>
    <w:rsid w:val="00515BEB"/>
    <w:rsid w:val="00540320"/>
    <w:rsid w:val="00563F6A"/>
    <w:rsid w:val="00565F2A"/>
    <w:rsid w:val="00571523"/>
    <w:rsid w:val="00583E31"/>
    <w:rsid w:val="005914DF"/>
    <w:rsid w:val="005B0383"/>
    <w:rsid w:val="005B1B50"/>
    <w:rsid w:val="005C1384"/>
    <w:rsid w:val="005C50B0"/>
    <w:rsid w:val="005D25F8"/>
    <w:rsid w:val="005D327F"/>
    <w:rsid w:val="005F599B"/>
    <w:rsid w:val="006049D6"/>
    <w:rsid w:val="00604F4E"/>
    <w:rsid w:val="00631D7E"/>
    <w:rsid w:val="0064612E"/>
    <w:rsid w:val="00683F97"/>
    <w:rsid w:val="00693D44"/>
    <w:rsid w:val="006B1900"/>
    <w:rsid w:val="006C10F9"/>
    <w:rsid w:val="006C6B36"/>
    <w:rsid w:val="006D52EC"/>
    <w:rsid w:val="006E4A0B"/>
    <w:rsid w:val="006F6F60"/>
    <w:rsid w:val="00701B88"/>
    <w:rsid w:val="0070410B"/>
    <w:rsid w:val="0070541C"/>
    <w:rsid w:val="007156A7"/>
    <w:rsid w:val="00764CEA"/>
    <w:rsid w:val="00797E94"/>
    <w:rsid w:val="007A282F"/>
    <w:rsid w:val="007A6BF7"/>
    <w:rsid w:val="007B48D6"/>
    <w:rsid w:val="007C3339"/>
    <w:rsid w:val="007C54FB"/>
    <w:rsid w:val="007D45F8"/>
    <w:rsid w:val="007E6B23"/>
    <w:rsid w:val="008104E4"/>
    <w:rsid w:val="00810A0F"/>
    <w:rsid w:val="00813287"/>
    <w:rsid w:val="00815299"/>
    <w:rsid w:val="008370B9"/>
    <w:rsid w:val="008423E0"/>
    <w:rsid w:val="00852E89"/>
    <w:rsid w:val="008716A6"/>
    <w:rsid w:val="00883BE4"/>
    <w:rsid w:val="00887AA0"/>
    <w:rsid w:val="008A407A"/>
    <w:rsid w:val="008B22A4"/>
    <w:rsid w:val="008E070B"/>
    <w:rsid w:val="008E35DF"/>
    <w:rsid w:val="008F287C"/>
    <w:rsid w:val="008F2D25"/>
    <w:rsid w:val="008F4450"/>
    <w:rsid w:val="00901D1D"/>
    <w:rsid w:val="00902374"/>
    <w:rsid w:val="00906F6C"/>
    <w:rsid w:val="00931CC1"/>
    <w:rsid w:val="00934F5E"/>
    <w:rsid w:val="00941B2F"/>
    <w:rsid w:val="00946505"/>
    <w:rsid w:val="00991E54"/>
    <w:rsid w:val="0099221A"/>
    <w:rsid w:val="009969BE"/>
    <w:rsid w:val="009B67AB"/>
    <w:rsid w:val="009B6D04"/>
    <w:rsid w:val="009B728D"/>
    <w:rsid w:val="009D2D19"/>
    <w:rsid w:val="009F30AD"/>
    <w:rsid w:val="009F5029"/>
    <w:rsid w:val="00A01F59"/>
    <w:rsid w:val="00A27E71"/>
    <w:rsid w:val="00A4693A"/>
    <w:rsid w:val="00A70D7E"/>
    <w:rsid w:val="00A7574A"/>
    <w:rsid w:val="00AC4CBE"/>
    <w:rsid w:val="00AD5727"/>
    <w:rsid w:val="00B22B4F"/>
    <w:rsid w:val="00B3357A"/>
    <w:rsid w:val="00B45840"/>
    <w:rsid w:val="00B71A24"/>
    <w:rsid w:val="00B81D3A"/>
    <w:rsid w:val="00B847FA"/>
    <w:rsid w:val="00BA5DE6"/>
    <w:rsid w:val="00BB0C29"/>
    <w:rsid w:val="00BC4C1D"/>
    <w:rsid w:val="00BF2AAD"/>
    <w:rsid w:val="00BF57F8"/>
    <w:rsid w:val="00C11492"/>
    <w:rsid w:val="00C208FB"/>
    <w:rsid w:val="00C51863"/>
    <w:rsid w:val="00C523EF"/>
    <w:rsid w:val="00C74D9B"/>
    <w:rsid w:val="00C816BD"/>
    <w:rsid w:val="00C846E7"/>
    <w:rsid w:val="00C8678A"/>
    <w:rsid w:val="00CC138F"/>
    <w:rsid w:val="00CD6765"/>
    <w:rsid w:val="00D103D9"/>
    <w:rsid w:val="00D24898"/>
    <w:rsid w:val="00D25379"/>
    <w:rsid w:val="00D25DE6"/>
    <w:rsid w:val="00D434DF"/>
    <w:rsid w:val="00D536DF"/>
    <w:rsid w:val="00DA0149"/>
    <w:rsid w:val="00DA040F"/>
    <w:rsid w:val="00DA1460"/>
    <w:rsid w:val="00DB5CEE"/>
    <w:rsid w:val="00DB7EA9"/>
    <w:rsid w:val="00DD1380"/>
    <w:rsid w:val="00E10DAF"/>
    <w:rsid w:val="00E1445F"/>
    <w:rsid w:val="00E177B1"/>
    <w:rsid w:val="00E213F2"/>
    <w:rsid w:val="00E217F6"/>
    <w:rsid w:val="00E233A8"/>
    <w:rsid w:val="00E25F2B"/>
    <w:rsid w:val="00E27AEC"/>
    <w:rsid w:val="00E32791"/>
    <w:rsid w:val="00E3422C"/>
    <w:rsid w:val="00E45DF6"/>
    <w:rsid w:val="00E555DD"/>
    <w:rsid w:val="00E7264E"/>
    <w:rsid w:val="00E77A43"/>
    <w:rsid w:val="00EB23AE"/>
    <w:rsid w:val="00ED0D91"/>
    <w:rsid w:val="00ED3B76"/>
    <w:rsid w:val="00EF3045"/>
    <w:rsid w:val="00EF4739"/>
    <w:rsid w:val="00F01087"/>
    <w:rsid w:val="00F023D2"/>
    <w:rsid w:val="00F17079"/>
    <w:rsid w:val="00F31BB4"/>
    <w:rsid w:val="00F3533A"/>
    <w:rsid w:val="00F36265"/>
    <w:rsid w:val="00F434AA"/>
    <w:rsid w:val="00F43AD5"/>
    <w:rsid w:val="00F568A6"/>
    <w:rsid w:val="00F85477"/>
    <w:rsid w:val="00F972A1"/>
    <w:rsid w:val="00FA1BF6"/>
    <w:rsid w:val="00FC2533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08A8"/>
  <w15:docId w15:val="{6A32663C-4932-44C9-9431-4839C8D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6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5186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6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6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63"/>
    <w:rPr>
      <w:rFonts w:ascii="Calibri" w:eastAsia="Calibri" w:hAnsi="Calibri" w:cs="Calibri"/>
    </w:rPr>
  </w:style>
  <w:style w:type="paragraph" w:styleId="a7">
    <w:name w:val="No Spacing"/>
    <w:uiPriority w:val="1"/>
    <w:qFormat/>
    <w:rsid w:val="00C5186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C51863"/>
    <w:pPr>
      <w:ind w:left="720"/>
    </w:pPr>
  </w:style>
  <w:style w:type="character" w:customStyle="1" w:styleId="footnotedescriptionChar">
    <w:name w:val="footnote description Char"/>
    <w:link w:val="footnotedescription"/>
    <w:uiPriority w:val="99"/>
    <w:locked/>
    <w:rsid w:val="00C51863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C51863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51863"/>
  </w:style>
  <w:style w:type="character" w:customStyle="1" w:styleId="12">
    <w:name w:val="Нижний колонтитул Знак1"/>
    <w:basedOn w:val="a0"/>
    <w:uiPriority w:val="99"/>
    <w:semiHidden/>
    <w:rsid w:val="00C51863"/>
  </w:style>
  <w:style w:type="table" w:styleId="a9">
    <w:name w:val="Table Grid"/>
    <w:basedOn w:val="a1"/>
    <w:uiPriority w:val="59"/>
    <w:rsid w:val="00C518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C51863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5186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1863"/>
    <w:rPr>
      <w:color w:val="800080"/>
      <w:u w:val="single"/>
    </w:rPr>
  </w:style>
  <w:style w:type="paragraph" w:styleId="3">
    <w:name w:val="List Bullet 3"/>
    <w:basedOn w:val="a"/>
    <w:uiPriority w:val="99"/>
    <w:rsid w:val="008E35DF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rsid w:val="008E35D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8E35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E35D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0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2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.ru/fiz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://www.nuclphys.sinp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yos.ru/natural-sciences/html" TargetMode="External"/><Relationship Id="rId10" Type="http://schemas.openxmlformats.org/officeDocument/2006/relationships/hyperlink" Target="http://www.dic.academic.ru" TargetMode="External"/><Relationship Id="rId19" Type="http://schemas.openxmlformats.org/officeDocument/2006/relationships/hyperlink" Target="http://www.n-t.ru/nl/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st-books.ru" TargetMode="External"/><Relationship Id="rId22" Type="http://schemas.openxmlformats.org/officeDocument/2006/relationships/hyperlink" Target="http://www.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76D-AC4C-4122-A31F-28AA4D14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8814</Words>
  <Characters>50241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62</cp:revision>
  <cp:lastPrinted>2020-01-17T09:57:00Z</cp:lastPrinted>
  <dcterms:created xsi:type="dcterms:W3CDTF">2018-10-31T07:56:00Z</dcterms:created>
  <dcterms:modified xsi:type="dcterms:W3CDTF">2020-01-17T09:58:00Z</dcterms:modified>
</cp:coreProperties>
</file>