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63" w:rsidRPr="00D97D35" w:rsidRDefault="00806B69" w:rsidP="00E14F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D35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="0022018F">
        <w:rPr>
          <w:rFonts w:ascii="Times New Roman" w:eastAsia="Calibri" w:hAnsi="Times New Roman" w:cs="Times New Roman"/>
          <w:b/>
          <w:sz w:val="28"/>
          <w:szCs w:val="28"/>
        </w:rPr>
        <w:t xml:space="preserve">экзаменационных </w:t>
      </w:r>
      <w:r w:rsidRPr="00D97D35">
        <w:rPr>
          <w:rFonts w:ascii="Times New Roman" w:eastAsia="Calibri" w:hAnsi="Times New Roman" w:cs="Times New Roman"/>
          <w:b/>
          <w:sz w:val="28"/>
          <w:szCs w:val="28"/>
        </w:rPr>
        <w:t>вопросов</w:t>
      </w:r>
      <w:r w:rsidR="00DE0163" w:rsidRPr="00DE0163">
        <w:rPr>
          <w:rFonts w:ascii="Times New Roman" w:eastAsia="Calibri" w:hAnsi="Times New Roman" w:cs="Times New Roman"/>
          <w:b/>
          <w:sz w:val="28"/>
          <w:szCs w:val="28"/>
        </w:rPr>
        <w:t xml:space="preserve"> по МДК 01.01 «Организация пассажирских перевозок на железнодорожном транспорте Российской Федерации»</w:t>
      </w:r>
      <w:r w:rsidRPr="00D97D35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06B69" w:rsidRPr="00D97D35" w:rsidRDefault="00806B69" w:rsidP="00DE0163">
      <w:pPr>
        <w:pStyle w:val="a3"/>
        <w:numPr>
          <w:ilvl w:val="0"/>
          <w:numId w:val="3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Пассажирские перевозки: назначение и виды. Нормативные документы, регламентирующие требования, предъявляемые к организации перевозок пассажиров и багажа по железным дорогам России.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Книга служебного расписания: назначение и правила пользования.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Деление поездов по видам сообщения. Нумерация поездов.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Права пассажиров во время проезда по железным дорогам РФ.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Выдача проездных документов.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Проезд льготной категории пассажиров. Перечень и виды льгот.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Остановка с продлением срока годности проездного документа.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Особые условия пассажирских перевозок. Проезд депутатов Государственной Думы и членов Совета Федераций, Героев РФ, Героев СССР, и т.д.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Документы, дающие право на льготный и бесплатный проезд.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Проезд военнослужащих.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Проезд железнодорожников.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Восстановление проездных документов.</w:t>
      </w:r>
    </w:p>
    <w:p w:rsidR="00806B69" w:rsidRPr="00D97D35" w:rsidRDefault="00806B69" w:rsidP="00806B6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Виды проездных документов. Проездные документы системы «Экспресс»</w:t>
      </w:r>
    </w:p>
    <w:p w:rsidR="00806B69" w:rsidRPr="00D97D35" w:rsidRDefault="00806B69" w:rsidP="00806B6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Правила оформления электронного билета, электронная регистрация.</w:t>
      </w:r>
    </w:p>
    <w:p w:rsidR="00806B69" w:rsidRPr="00D97D35" w:rsidRDefault="00806B69" w:rsidP="00806B6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 xml:space="preserve">Правила проезда детей. </w:t>
      </w:r>
    </w:p>
    <w:p w:rsidR="00806B69" w:rsidRPr="00D97D35" w:rsidRDefault="00806B69" w:rsidP="00806B6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Правила проезда школьников.</w:t>
      </w:r>
    </w:p>
    <w:p w:rsidR="00806B69" w:rsidRPr="00D97D35" w:rsidRDefault="00806B69" w:rsidP="00806B6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Порядок перевозки организованных групп детей.</w:t>
      </w:r>
    </w:p>
    <w:p w:rsidR="00806B69" w:rsidRPr="00D97D35" w:rsidRDefault="00806B69" w:rsidP="00806B6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Услуга «электронный билет»: понятие, порядок предоставления, регистрация.</w:t>
      </w:r>
    </w:p>
    <w:p w:rsidR="00806B69" w:rsidRPr="00D97D35" w:rsidRDefault="00806B69" w:rsidP="00806B6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Дефекты проездных документов.</w:t>
      </w:r>
    </w:p>
    <w:p w:rsidR="00806B69" w:rsidRPr="00D97D35" w:rsidRDefault="00806B69" w:rsidP="00806B6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Порядок отказа пассажиру в проезде в пути следования.</w:t>
      </w:r>
    </w:p>
    <w:p w:rsidR="00806B69" w:rsidRPr="00D97D35" w:rsidRDefault="00806B69" w:rsidP="00806B6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Порядок перевозки больных пассажиров.</w:t>
      </w:r>
    </w:p>
    <w:p w:rsidR="00D97D35" w:rsidRPr="00D97D35" w:rsidRDefault="00806B69" w:rsidP="00806B6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7D35">
        <w:rPr>
          <w:rFonts w:ascii="Times New Roman" w:hAnsi="Times New Roman" w:cs="Times New Roman"/>
          <w:sz w:val="28"/>
          <w:szCs w:val="28"/>
        </w:rPr>
        <w:t xml:space="preserve">Изменение условий проезда: </w:t>
      </w:r>
      <w:r w:rsidR="00D97D35" w:rsidRPr="00D97D35">
        <w:rPr>
          <w:rFonts w:ascii="Times New Roman" w:hAnsi="Times New Roman" w:cs="Times New Roman"/>
          <w:sz w:val="28"/>
          <w:szCs w:val="28"/>
        </w:rPr>
        <w:t>Невозможно предоставить место согласно предъявленным проездным документам</w:t>
      </w:r>
    </w:p>
    <w:p w:rsidR="00D97D35" w:rsidRPr="00D97D35" w:rsidRDefault="00806B69" w:rsidP="00806B6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7D35">
        <w:rPr>
          <w:rFonts w:ascii="Times New Roman" w:hAnsi="Times New Roman" w:cs="Times New Roman"/>
          <w:sz w:val="28"/>
          <w:szCs w:val="28"/>
        </w:rPr>
        <w:t xml:space="preserve">Изменение условий проезда: </w:t>
      </w:r>
      <w:r w:rsidR="00D97D35" w:rsidRPr="00D97D35">
        <w:rPr>
          <w:rFonts w:ascii="Times New Roman" w:hAnsi="Times New Roman" w:cs="Times New Roman"/>
          <w:sz w:val="28"/>
          <w:szCs w:val="28"/>
        </w:rPr>
        <w:t xml:space="preserve">Проездные документы остались у провожающего; утеряны пассажиром; </w:t>
      </w:r>
    </w:p>
    <w:p w:rsidR="00D97D35" w:rsidRPr="00D97D35" w:rsidRDefault="00806B69" w:rsidP="00806B6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7D35">
        <w:rPr>
          <w:rFonts w:ascii="Times New Roman" w:hAnsi="Times New Roman" w:cs="Times New Roman"/>
          <w:sz w:val="28"/>
          <w:szCs w:val="28"/>
        </w:rPr>
        <w:t xml:space="preserve">Изменение условий проезда: </w:t>
      </w:r>
      <w:r w:rsidR="00D97D35" w:rsidRPr="00D97D35">
        <w:rPr>
          <w:rFonts w:ascii="Times New Roman" w:hAnsi="Times New Roman" w:cs="Times New Roman"/>
          <w:sz w:val="28"/>
          <w:szCs w:val="28"/>
        </w:rPr>
        <w:t>Проездные документы утеряны проводником вагона</w:t>
      </w:r>
    </w:p>
    <w:p w:rsidR="00D97D35" w:rsidRPr="00D97D35" w:rsidRDefault="00806B69" w:rsidP="00806B6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7D35">
        <w:rPr>
          <w:rFonts w:ascii="Times New Roman" w:hAnsi="Times New Roman" w:cs="Times New Roman"/>
          <w:sz w:val="28"/>
          <w:szCs w:val="28"/>
        </w:rPr>
        <w:t xml:space="preserve">Изменение условий проезда: </w:t>
      </w:r>
      <w:r w:rsidR="00D97D35" w:rsidRPr="00D97D35">
        <w:rPr>
          <w:rFonts w:ascii="Times New Roman" w:hAnsi="Times New Roman" w:cs="Times New Roman"/>
          <w:sz w:val="28"/>
          <w:szCs w:val="28"/>
        </w:rPr>
        <w:t>Пассажир отстал от поезда</w:t>
      </w:r>
    </w:p>
    <w:p w:rsidR="00D97D35" w:rsidRPr="00D97D35" w:rsidRDefault="00806B69" w:rsidP="00806B6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7D35">
        <w:rPr>
          <w:rFonts w:ascii="Times New Roman" w:hAnsi="Times New Roman" w:cs="Times New Roman"/>
          <w:sz w:val="28"/>
          <w:szCs w:val="28"/>
        </w:rPr>
        <w:t xml:space="preserve">Изменение условий проезда: </w:t>
      </w:r>
      <w:r w:rsidR="00D97D35" w:rsidRPr="00D97D35">
        <w:rPr>
          <w:rFonts w:ascii="Times New Roman" w:hAnsi="Times New Roman" w:cs="Times New Roman"/>
          <w:sz w:val="28"/>
          <w:szCs w:val="28"/>
        </w:rPr>
        <w:t>Пассажир проехал станцию назначения</w:t>
      </w:r>
    </w:p>
    <w:p w:rsidR="00806B69" w:rsidRPr="00D97D35" w:rsidRDefault="00806B69" w:rsidP="00806B69">
      <w:pPr>
        <w:numPr>
          <w:ilvl w:val="0"/>
          <w:numId w:val="30"/>
        </w:numPr>
        <w:spacing w:after="0" w:line="240" w:lineRule="auto"/>
        <w:contextualSpacing/>
        <w:rPr>
          <w:sz w:val="28"/>
          <w:szCs w:val="28"/>
        </w:rPr>
      </w:pPr>
      <w:r w:rsidRPr="00D97D35">
        <w:rPr>
          <w:rFonts w:ascii="Times New Roman" w:hAnsi="Times New Roman" w:cs="Times New Roman"/>
          <w:sz w:val="28"/>
          <w:szCs w:val="28"/>
        </w:rPr>
        <w:t xml:space="preserve">Изменение условий проезда: </w:t>
      </w:r>
      <w:r w:rsidR="00D97D35" w:rsidRPr="00D97D35">
        <w:rPr>
          <w:rFonts w:ascii="Times New Roman" w:hAnsi="Times New Roman" w:cs="Times New Roman"/>
          <w:sz w:val="28"/>
          <w:szCs w:val="28"/>
        </w:rPr>
        <w:t>При отцепке вагона по технической неисправности</w:t>
      </w:r>
    </w:p>
    <w:p w:rsidR="00D97D35" w:rsidRPr="00D97D35" w:rsidRDefault="00806B69" w:rsidP="00806B69">
      <w:pPr>
        <w:numPr>
          <w:ilvl w:val="0"/>
          <w:numId w:val="30"/>
        </w:numPr>
        <w:spacing w:after="0" w:line="240" w:lineRule="auto"/>
        <w:contextualSpacing/>
        <w:rPr>
          <w:sz w:val="28"/>
          <w:szCs w:val="28"/>
        </w:rPr>
      </w:pPr>
      <w:r w:rsidRPr="00D97D35">
        <w:rPr>
          <w:rFonts w:ascii="Times New Roman" w:hAnsi="Times New Roman" w:cs="Times New Roman"/>
          <w:sz w:val="28"/>
          <w:szCs w:val="28"/>
        </w:rPr>
        <w:lastRenderedPageBreak/>
        <w:t>Правила перевозки ручной клади и багажа в пассажирских поездах.</w:t>
      </w:r>
    </w:p>
    <w:p w:rsidR="00806B69" w:rsidRPr="00D97D35" w:rsidRDefault="00806B69" w:rsidP="00806B69">
      <w:pPr>
        <w:numPr>
          <w:ilvl w:val="0"/>
          <w:numId w:val="30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Условия перевозки ручной клади и багажа.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Правила перевозки аудио, видео, бытовой техники превышающей по сумме трех измерений 180 см.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Правила перевозки велосипедов.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Правила перевозки спортивных шестов.</w:t>
      </w:r>
    </w:p>
    <w:p w:rsidR="00806B69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Правила перевозки детских и инвалидных колясок.</w:t>
      </w:r>
    </w:p>
    <w:p w:rsidR="00177D72" w:rsidRPr="00D97D35" w:rsidRDefault="00177D72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перевозки спортивного оружия.</w:t>
      </w:r>
    </w:p>
    <w:p w:rsidR="00806B69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7D35">
        <w:rPr>
          <w:rFonts w:ascii="Times New Roman" w:eastAsia="Calibri" w:hAnsi="Times New Roman" w:cs="Times New Roman"/>
          <w:sz w:val="28"/>
          <w:szCs w:val="28"/>
        </w:rPr>
        <w:t>Вещи</w:t>
      </w:r>
      <w:proofErr w:type="gramEnd"/>
      <w:r w:rsidRPr="00D97D35">
        <w:rPr>
          <w:rFonts w:ascii="Times New Roman" w:eastAsia="Calibri" w:hAnsi="Times New Roman" w:cs="Times New Roman"/>
          <w:sz w:val="28"/>
          <w:szCs w:val="28"/>
        </w:rPr>
        <w:t xml:space="preserve"> запрещенные к перевозке.</w:t>
      </w:r>
    </w:p>
    <w:p w:rsidR="00177D72" w:rsidRPr="00D97D35" w:rsidRDefault="00177D72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перевозки домашних животных.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Правила перевозки мелких домашних животных.</w:t>
      </w:r>
    </w:p>
    <w:p w:rsidR="00806B69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Правила перевозки крупных собак.</w:t>
      </w:r>
    </w:p>
    <w:p w:rsidR="00DE0163" w:rsidRPr="00177D72" w:rsidRDefault="00DE0163" w:rsidP="00177D72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Пассажирский тариф, платы и сборы: общие сведения.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Порядок контроля поездов. Общие положения.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Формы проведения ревизий.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Ответственность за провоз безбилетных пассажиров, излишней ручной клади, неоформленного багажа.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Организация контроля денежных средств за реализацию чайной продукции.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Организация контроля денежных средств за реализацию постельного белья.</w:t>
      </w:r>
    </w:p>
    <w:p w:rsidR="00806B69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Порядок выявления безбилетных граждан.</w:t>
      </w:r>
    </w:p>
    <w:p w:rsidR="00177D72" w:rsidRPr="00D97D35" w:rsidRDefault="00177D72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 годности проездных документов в международном сообщении.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Перевозка ручной клади и багажа в международном сообщении.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Проезд детей в международном пассажирском сообщении.</w:t>
      </w:r>
    </w:p>
    <w:p w:rsidR="00806B69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Таможенные правила и правила пересечения границ.</w:t>
      </w:r>
    </w:p>
    <w:p w:rsidR="00802861" w:rsidRDefault="00802861" w:rsidP="00802861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язанности поездной бригады </w:t>
      </w:r>
      <w:r w:rsidRPr="004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в контрольно-пропускной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861" w:rsidRDefault="00802861" w:rsidP="00802861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поездной бригады до прибытия</w:t>
      </w:r>
      <w:r w:rsidRPr="0043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контрольно-пропускной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861" w:rsidRDefault="00802861" w:rsidP="00802861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транзитного проезда иностранных граждан через территорию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861" w:rsidRPr="00802861" w:rsidRDefault="00802861" w:rsidP="00802861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заполнению декларации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миграционной карты.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Действующие стандарты оказания сервисных услуг в пассажирских поездах.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Услуги, предоставляемые в поездах.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Услуги, в вагонах уровня «Люкс».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Услуги, в вагонах уровня «Бизнес»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Услуги, в вагонах уровня «Эконом»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Принципы создания положительного имиджа (для проводника).</w:t>
      </w:r>
    </w:p>
    <w:p w:rsidR="00806B69" w:rsidRPr="00D97D35" w:rsidRDefault="00806B69" w:rsidP="00806B69">
      <w:pPr>
        <w:numPr>
          <w:ilvl w:val="0"/>
          <w:numId w:val="3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 к услугам в вагонах фирменного поезда.</w:t>
      </w:r>
    </w:p>
    <w:p w:rsidR="00806B69" w:rsidRPr="00D97D35" w:rsidRDefault="00806B69" w:rsidP="00DE016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6B69" w:rsidRPr="00D97D35" w:rsidRDefault="00806B69" w:rsidP="00806B69">
      <w:pPr>
        <w:rPr>
          <w:rFonts w:ascii="Times New Roman" w:eastAsia="Times New Roman" w:hAnsi="Times New Roman" w:cs="Times New Roman"/>
          <w:lang w:eastAsia="ru-RU"/>
        </w:rPr>
      </w:pPr>
      <w:r w:rsidRPr="00D97D35">
        <w:rPr>
          <w:rFonts w:ascii="Times New Roman" w:eastAsia="Times New Roman" w:hAnsi="Times New Roman" w:cs="Times New Roman"/>
          <w:lang w:eastAsia="ru-RU"/>
        </w:rPr>
        <w:br w:type="page"/>
      </w:r>
    </w:p>
    <w:p w:rsidR="00806B69" w:rsidRPr="00DE0163" w:rsidRDefault="00806B69" w:rsidP="00806B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D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</w:t>
      </w:r>
      <w:r w:rsidR="0022018F">
        <w:rPr>
          <w:rFonts w:ascii="Times New Roman" w:eastAsia="Calibri" w:hAnsi="Times New Roman" w:cs="Times New Roman"/>
          <w:b/>
          <w:sz w:val="28"/>
          <w:szCs w:val="28"/>
        </w:rPr>
        <w:t xml:space="preserve">экзаменационных </w:t>
      </w:r>
      <w:r w:rsidRPr="00D97D35">
        <w:rPr>
          <w:rFonts w:ascii="Times New Roman" w:eastAsia="Calibri" w:hAnsi="Times New Roman" w:cs="Times New Roman"/>
          <w:b/>
          <w:sz w:val="28"/>
          <w:szCs w:val="28"/>
        </w:rPr>
        <w:t xml:space="preserve">вопросов </w:t>
      </w:r>
      <w:r w:rsidR="00DE0163" w:rsidRPr="00DE0163">
        <w:rPr>
          <w:rFonts w:ascii="Times New Roman" w:eastAsia="Calibri" w:hAnsi="Times New Roman" w:cs="Times New Roman"/>
          <w:b/>
          <w:sz w:val="28"/>
          <w:szCs w:val="28"/>
        </w:rPr>
        <w:t xml:space="preserve"> по МДК 02.01. «Обслуживание пассажиров в пути следования на железнодорожном транспорте»</w:t>
      </w:r>
      <w:r w:rsidRPr="00D97D3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E0163" w:rsidRPr="00D97D35" w:rsidRDefault="00DE0163" w:rsidP="0022018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06B69" w:rsidRPr="00D97D35" w:rsidRDefault="00806B69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Подготовка проводника к рейсу.</w:t>
      </w:r>
    </w:p>
    <w:p w:rsidR="00806B69" w:rsidRPr="00D97D35" w:rsidRDefault="00806B69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Ответственность проводника вагона.</w:t>
      </w:r>
    </w:p>
    <w:p w:rsidR="00806B69" w:rsidRPr="00D97D35" w:rsidRDefault="00806B69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Нормы обеспечения пассажирских вагонов.</w:t>
      </w:r>
    </w:p>
    <w:p w:rsidR="00806B69" w:rsidRPr="00D97D35" w:rsidRDefault="00806B69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Порядок приема вагона перед рейсом.</w:t>
      </w:r>
    </w:p>
    <w:p w:rsidR="00806B69" w:rsidRPr="00D97D35" w:rsidRDefault="00806B69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Порядок приема вагона перед рейсом на обеспечение безопасности движения.</w:t>
      </w:r>
    </w:p>
    <w:p w:rsidR="00806B69" w:rsidRPr="00D97D35" w:rsidRDefault="00806B69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Порядок приема вагона перед рейсом на обеспечение пожарной безопасности.</w:t>
      </w:r>
    </w:p>
    <w:p w:rsidR="00806B69" w:rsidRPr="00D97D35" w:rsidRDefault="00806B69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Вагонная документация: наличие и содержание.</w:t>
      </w:r>
    </w:p>
    <w:p w:rsidR="00806B69" w:rsidRPr="00D97D35" w:rsidRDefault="00806B69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Общие требования готовности вагона для посадки пассажиров.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Поддержание порядка и санитарного режима в пути следования.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Технология посадки пассажиров в поезд по электронному билету.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Технология посадки пассажиров в поезд с использованием УКЭБ.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Порядок проверки проездных документов при посадке и отправлении поезда со станции.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Обеспечение безопасной посадки высадки пассажиров.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Требования к проводнику при посадке высадке в вагон.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Посадка и высадка пассажиров на промежуточных станциях.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Обслуживание пассажирских вагонов с купе для перевозки багажа.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Обязанности поездной бригады при отправлении поезда со станции.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Выполнение работ во время стоянки поезда.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Размещение пассажиров в вагоне.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Обеспечение пассажиров постельными принадлежностями.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Требования к температурному режиму.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Требования к уборке вагона.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Дополнительные обязанности проводника хвостового вагона.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Обязанности проводника по прибытии в пункт оборота.</w:t>
      </w:r>
    </w:p>
    <w:p w:rsidR="00806B69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Обязанности проводника по прибытии в пункт формирования.</w:t>
      </w:r>
    </w:p>
    <w:p w:rsidR="00F24A7F" w:rsidRPr="00D97D35" w:rsidRDefault="00F24A7F" w:rsidP="00F24A7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 xml:space="preserve">Обязанности проводника при отцепке вагона в пути следования из-за технической неисправности. </w:t>
      </w:r>
    </w:p>
    <w:p w:rsidR="00F24A7F" w:rsidRPr="00D97D35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Действие поездной бригады при сходе вагона с рельсов.</w:t>
      </w:r>
    </w:p>
    <w:p w:rsidR="00F24A7F" w:rsidRPr="00D97D35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Действие поездной бригады в загазованных зонах.</w:t>
      </w:r>
    </w:p>
    <w:p w:rsidR="00F24A7F" w:rsidRPr="00D97D35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Обеспечение безопасности пассажиров в ситуациях связанных с возникновением угрозы террористического акта.</w:t>
      </w:r>
    </w:p>
    <w:p w:rsidR="00F24A7F" w:rsidRPr="00D97D35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Действие поездной бригады при нарушении общественного порядка.</w:t>
      </w:r>
    </w:p>
    <w:p w:rsidR="00F24A7F" w:rsidRPr="00D97D35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Должностные обязанности проводника пассажирского вагона. Виды работ.</w:t>
      </w:r>
    </w:p>
    <w:p w:rsidR="00F24A7F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Порядок проверки и гашения проездных документов.</w:t>
      </w:r>
    </w:p>
    <w:p w:rsidR="00F24A7F" w:rsidRPr="00D97D35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 к работникам поездной бригады.</w:t>
      </w:r>
    </w:p>
    <w:p w:rsidR="00F24A7F" w:rsidRPr="00D97D35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Требования к обеспечению безопасности перевозки пассажиров.</w:t>
      </w:r>
    </w:p>
    <w:p w:rsidR="00F24A7F" w:rsidRPr="00D97D35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Общие требования к готовности вагона 1 класса для посадки пассажиров.</w:t>
      </w:r>
    </w:p>
    <w:p w:rsidR="00F24A7F" w:rsidRPr="00D97D35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Общие требования к готовности вагона 2 класса фирменного поезда для посадки пассажиров.</w:t>
      </w:r>
    </w:p>
    <w:p w:rsidR="00F24A7F" w:rsidRPr="00D97D35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Общие требования к готовности вагона 3 класса фирменного поезда для посадки пассажиров.</w:t>
      </w:r>
    </w:p>
    <w:p w:rsidR="00F24A7F" w:rsidRPr="00D97D35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Требования к информации в салоне вагона.</w:t>
      </w:r>
    </w:p>
    <w:p w:rsidR="00F24A7F" w:rsidRPr="00D97D35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Требования к предоставлению услуг чайной торговли и сувенирной продукции.</w:t>
      </w:r>
    </w:p>
    <w:p w:rsidR="00F24A7F" w:rsidRPr="00D97D35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Требования к информированию пассажиров в пути следования.</w:t>
      </w:r>
    </w:p>
    <w:p w:rsidR="00F24A7F" w:rsidRPr="00D97D35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Порядок информирования пассажиров об услугах, предоставляемых в поезде.</w:t>
      </w:r>
    </w:p>
    <w:p w:rsidR="00F24A7F" w:rsidRPr="00D97D35" w:rsidRDefault="00F24A7F" w:rsidP="00F24A7F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Требования к поведению проводника в конфликтных ситуациях и к обслуживанию пассажиров при возникновении нестандартных ситуаций.</w:t>
      </w:r>
    </w:p>
    <w:p w:rsidR="00D97D35" w:rsidRPr="00D97D35" w:rsidRDefault="00D97D35" w:rsidP="00F24A7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7D35">
        <w:rPr>
          <w:rFonts w:ascii="Times New Roman" w:hAnsi="Times New Roman" w:cs="Times New Roman"/>
          <w:sz w:val="28"/>
          <w:szCs w:val="28"/>
        </w:rPr>
        <w:t>Действия проводника при обнаружении пассажира в болезненном состоянии</w:t>
      </w:r>
    </w:p>
    <w:p w:rsidR="00DE0163" w:rsidRPr="00802861" w:rsidRDefault="00D97D35" w:rsidP="0080286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7D35">
        <w:rPr>
          <w:rFonts w:ascii="Times New Roman" w:hAnsi="Times New Roman" w:cs="Times New Roman"/>
          <w:sz w:val="28"/>
          <w:szCs w:val="28"/>
        </w:rPr>
        <w:t>Действия проводника при обнаружении забытых вещей</w:t>
      </w:r>
    </w:p>
    <w:p w:rsidR="00806B69" w:rsidRPr="00D97D35" w:rsidRDefault="00806B69" w:rsidP="00806B6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Требования к обслуживанию пассажиров, относящихся к категории лиц с ограниченными возможностями.</w:t>
      </w:r>
    </w:p>
    <w:p w:rsidR="00806B69" w:rsidRDefault="00806B69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Правила по этике общения при обслуживании маломобильных пассажиров.</w:t>
      </w:r>
    </w:p>
    <w:p w:rsidR="00802861" w:rsidRDefault="00802861" w:rsidP="0080286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обслуживанию маломобильных пассажиров относящихся к категории слабовидящих.</w:t>
      </w:r>
    </w:p>
    <w:p w:rsidR="00802861" w:rsidRPr="00D97D35" w:rsidRDefault="00802861" w:rsidP="0080286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обслуживанию маломобильных пассажиров относящихся к категории слабослышащих.</w:t>
      </w:r>
    </w:p>
    <w:p w:rsidR="00802861" w:rsidRPr="00802861" w:rsidRDefault="00802861" w:rsidP="0080286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обслуживанию маломобильных пассажиров относящихся к категории с затруднениями речи.</w:t>
      </w:r>
    </w:p>
    <w:p w:rsidR="00806B69" w:rsidRDefault="00806B69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Организация посадки маломобильных пассажиров.</w:t>
      </w:r>
    </w:p>
    <w:p w:rsidR="00F24A7F" w:rsidRPr="00D97D35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Поезд категории «фирменный». Единые требования.</w:t>
      </w:r>
    </w:p>
    <w:p w:rsidR="00F24A7F" w:rsidRPr="00D97D35" w:rsidRDefault="00F24A7F" w:rsidP="00F24A7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Требования к услугам в вагонах фирменного поезда.</w:t>
      </w:r>
    </w:p>
    <w:p w:rsidR="00806B69" w:rsidRDefault="00806B69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Должностные обязанности проводника международного сообщения.</w:t>
      </w:r>
    </w:p>
    <w:p w:rsidR="00802861" w:rsidRPr="00D97D35" w:rsidRDefault="00802861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Обязанности проводника, при прохождении пограничного и таможенного контроля.</w:t>
      </w:r>
    </w:p>
    <w:p w:rsidR="00806B69" w:rsidRPr="00D97D35" w:rsidRDefault="00806B69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Принципы создания положительного имиджа (для проводника).</w:t>
      </w:r>
    </w:p>
    <w:p w:rsidR="00806B69" w:rsidRDefault="00806B69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Общие требования к готовности вагона класса «Люкс» для посадки пассажиров.</w:t>
      </w:r>
    </w:p>
    <w:p w:rsidR="007B7E8D" w:rsidRPr="00D97D35" w:rsidRDefault="007B7E8D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информированию пассажиров в вагонах класса «Люкс».</w:t>
      </w:r>
    </w:p>
    <w:p w:rsidR="00806B69" w:rsidRPr="00D97D35" w:rsidRDefault="00806B69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Требования, предъявляемые к бланку «Учета населенности и расхода постельного белья».</w:t>
      </w:r>
    </w:p>
    <w:p w:rsidR="00806B69" w:rsidRDefault="00806B69" w:rsidP="00806B6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D35">
        <w:rPr>
          <w:rFonts w:ascii="Times New Roman" w:eastAsia="Calibri" w:hAnsi="Times New Roman" w:cs="Times New Roman"/>
          <w:sz w:val="28"/>
          <w:szCs w:val="28"/>
        </w:rPr>
        <w:t>Порядок заполнения Бланка ЛУ-72.</w:t>
      </w:r>
    </w:p>
    <w:p w:rsidR="00802861" w:rsidRPr="00802861" w:rsidRDefault="00802861" w:rsidP="0080286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заполнения бланка ЛУ-72, при смене дежурства.</w:t>
      </w:r>
    </w:p>
    <w:p w:rsidR="00D97D35" w:rsidRDefault="00D97D35"/>
    <w:sectPr w:rsidR="00D97D35" w:rsidSect="00B9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1D7"/>
    <w:multiLevelType w:val="hybridMultilevel"/>
    <w:tmpl w:val="044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B0A18"/>
    <w:multiLevelType w:val="hybridMultilevel"/>
    <w:tmpl w:val="476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C5D"/>
    <w:multiLevelType w:val="hybridMultilevel"/>
    <w:tmpl w:val="C3C2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781A"/>
    <w:multiLevelType w:val="hybridMultilevel"/>
    <w:tmpl w:val="8B5A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21AB"/>
    <w:multiLevelType w:val="hybridMultilevel"/>
    <w:tmpl w:val="6470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474A"/>
    <w:multiLevelType w:val="hybridMultilevel"/>
    <w:tmpl w:val="7C8C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2081"/>
    <w:multiLevelType w:val="hybridMultilevel"/>
    <w:tmpl w:val="9CF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53A3"/>
    <w:multiLevelType w:val="hybridMultilevel"/>
    <w:tmpl w:val="EFD4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D24DE"/>
    <w:multiLevelType w:val="hybridMultilevel"/>
    <w:tmpl w:val="3FC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83755"/>
    <w:multiLevelType w:val="hybridMultilevel"/>
    <w:tmpl w:val="5A6E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31A58"/>
    <w:multiLevelType w:val="hybridMultilevel"/>
    <w:tmpl w:val="4B70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C5C24"/>
    <w:multiLevelType w:val="hybridMultilevel"/>
    <w:tmpl w:val="5742F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200CB"/>
    <w:multiLevelType w:val="hybridMultilevel"/>
    <w:tmpl w:val="C254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A4595"/>
    <w:multiLevelType w:val="hybridMultilevel"/>
    <w:tmpl w:val="67E4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D1707"/>
    <w:multiLevelType w:val="hybridMultilevel"/>
    <w:tmpl w:val="8E9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C0092"/>
    <w:multiLevelType w:val="hybridMultilevel"/>
    <w:tmpl w:val="D5AC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1146D"/>
    <w:multiLevelType w:val="hybridMultilevel"/>
    <w:tmpl w:val="7B18EDCC"/>
    <w:lvl w:ilvl="0" w:tplc="7A684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BC4B1E"/>
    <w:multiLevelType w:val="hybridMultilevel"/>
    <w:tmpl w:val="873E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0243B"/>
    <w:multiLevelType w:val="hybridMultilevel"/>
    <w:tmpl w:val="731C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25D1E"/>
    <w:multiLevelType w:val="hybridMultilevel"/>
    <w:tmpl w:val="8054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1683A"/>
    <w:multiLevelType w:val="hybridMultilevel"/>
    <w:tmpl w:val="10AA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B67EF"/>
    <w:multiLevelType w:val="hybridMultilevel"/>
    <w:tmpl w:val="5C2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F6FEF"/>
    <w:multiLevelType w:val="hybridMultilevel"/>
    <w:tmpl w:val="2B8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90A09"/>
    <w:multiLevelType w:val="hybridMultilevel"/>
    <w:tmpl w:val="A9AA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64395"/>
    <w:multiLevelType w:val="hybridMultilevel"/>
    <w:tmpl w:val="671C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2880"/>
    <w:multiLevelType w:val="hybridMultilevel"/>
    <w:tmpl w:val="0888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60034"/>
    <w:multiLevelType w:val="hybridMultilevel"/>
    <w:tmpl w:val="7CD8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02D95"/>
    <w:multiLevelType w:val="hybridMultilevel"/>
    <w:tmpl w:val="D4FA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37656"/>
    <w:multiLevelType w:val="hybridMultilevel"/>
    <w:tmpl w:val="C27E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C6EFC"/>
    <w:multiLevelType w:val="hybridMultilevel"/>
    <w:tmpl w:val="1950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438AA"/>
    <w:multiLevelType w:val="hybridMultilevel"/>
    <w:tmpl w:val="AF72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87A58"/>
    <w:multiLevelType w:val="hybridMultilevel"/>
    <w:tmpl w:val="0492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0"/>
  </w:num>
  <w:num w:numId="4">
    <w:abstractNumId w:val="4"/>
  </w:num>
  <w:num w:numId="5">
    <w:abstractNumId w:val="6"/>
  </w:num>
  <w:num w:numId="6">
    <w:abstractNumId w:val="24"/>
  </w:num>
  <w:num w:numId="7">
    <w:abstractNumId w:val="17"/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23"/>
  </w:num>
  <w:num w:numId="13">
    <w:abstractNumId w:val="25"/>
  </w:num>
  <w:num w:numId="14">
    <w:abstractNumId w:val="16"/>
  </w:num>
  <w:num w:numId="15">
    <w:abstractNumId w:val="10"/>
  </w:num>
  <w:num w:numId="16">
    <w:abstractNumId w:val="21"/>
  </w:num>
  <w:num w:numId="17">
    <w:abstractNumId w:val="27"/>
  </w:num>
  <w:num w:numId="18">
    <w:abstractNumId w:val="0"/>
  </w:num>
  <w:num w:numId="19">
    <w:abstractNumId w:val="19"/>
  </w:num>
  <w:num w:numId="20">
    <w:abstractNumId w:val="30"/>
  </w:num>
  <w:num w:numId="21">
    <w:abstractNumId w:val="13"/>
  </w:num>
  <w:num w:numId="22">
    <w:abstractNumId w:val="31"/>
  </w:num>
  <w:num w:numId="23">
    <w:abstractNumId w:val="7"/>
  </w:num>
  <w:num w:numId="24">
    <w:abstractNumId w:val="22"/>
  </w:num>
  <w:num w:numId="25">
    <w:abstractNumId w:val="26"/>
  </w:num>
  <w:num w:numId="26">
    <w:abstractNumId w:val="9"/>
  </w:num>
  <w:num w:numId="27">
    <w:abstractNumId w:val="18"/>
  </w:num>
  <w:num w:numId="28">
    <w:abstractNumId w:val="29"/>
  </w:num>
  <w:num w:numId="29">
    <w:abstractNumId w:val="5"/>
  </w:num>
  <w:num w:numId="30">
    <w:abstractNumId w:val="11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DAA"/>
    <w:rsid w:val="00075411"/>
    <w:rsid w:val="00093183"/>
    <w:rsid w:val="00177D72"/>
    <w:rsid w:val="0022018F"/>
    <w:rsid w:val="00224DAA"/>
    <w:rsid w:val="00431A9A"/>
    <w:rsid w:val="00710D29"/>
    <w:rsid w:val="00713DAA"/>
    <w:rsid w:val="007B7E8D"/>
    <w:rsid w:val="00802861"/>
    <w:rsid w:val="00806B69"/>
    <w:rsid w:val="00B91292"/>
    <w:rsid w:val="00D97D35"/>
    <w:rsid w:val="00DC0AC1"/>
    <w:rsid w:val="00DE0163"/>
    <w:rsid w:val="00E14F56"/>
    <w:rsid w:val="00F2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6AB8"/>
  <w15:docId w15:val="{13EB6DE6-CE44-4B98-95B0-0CBFF59D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7</cp:revision>
  <dcterms:created xsi:type="dcterms:W3CDTF">2017-03-05T15:19:00Z</dcterms:created>
  <dcterms:modified xsi:type="dcterms:W3CDTF">2020-05-21T12:15:00Z</dcterms:modified>
</cp:coreProperties>
</file>