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D991" w14:textId="77777777" w:rsidR="001127DB" w:rsidRDefault="001127DB" w:rsidP="001127DB">
      <w:pPr>
        <w:rPr>
          <w:color w:val="FF0000"/>
        </w:rPr>
      </w:pPr>
    </w:p>
    <w:p w14:paraId="25BF653F" w14:textId="77777777" w:rsidR="001127DB" w:rsidRDefault="001127DB" w:rsidP="001127DB">
      <w:pPr>
        <w:shd w:val="clear" w:color="auto" w:fill="FFFFFF"/>
        <w:spacing w:before="105" w:after="105" w:line="31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F11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Сведения о наличии оборудованных учебных кабинетов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ГБПОУ РО «РЖТ»</w:t>
      </w:r>
    </w:p>
    <w:p w14:paraId="3A9BE5FF" w14:textId="77777777" w:rsidR="001127DB" w:rsidRDefault="001127DB" w:rsidP="001127DB">
      <w:pPr>
        <w:shd w:val="clear" w:color="auto" w:fill="FFFFFF"/>
        <w:spacing w:before="105" w:after="105" w:line="31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79"/>
        <w:gridCol w:w="6619"/>
      </w:tblGrid>
      <w:tr w:rsidR="001127DB" w14:paraId="6AA85609" w14:textId="77777777" w:rsidTr="00010490">
        <w:tc>
          <w:tcPr>
            <w:tcW w:w="709" w:type="dxa"/>
          </w:tcPr>
          <w:p w14:paraId="09D345C0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9278FA0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кабинета</w:t>
            </w:r>
          </w:p>
        </w:tc>
        <w:tc>
          <w:tcPr>
            <w:tcW w:w="2879" w:type="dxa"/>
          </w:tcPr>
          <w:p w14:paraId="4DBD9B6E" w14:textId="6AE8F072" w:rsidR="001127DB" w:rsidRPr="001741A9" w:rsidRDefault="001127DB" w:rsidP="001127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кабинетов</w:t>
            </w:r>
          </w:p>
          <w:p w14:paraId="7E00AE8A" w14:textId="055D3429" w:rsidR="001127DB" w:rsidRPr="001741A9" w:rsidRDefault="001127DB" w:rsidP="001127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соответствии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ФГОС</w:t>
            </w:r>
          </w:p>
          <w:p w14:paraId="7B34CD54" w14:textId="11473B26" w:rsidR="001127DB" w:rsidRPr="001741A9" w:rsidRDefault="001127DB" w:rsidP="001127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6619" w:type="dxa"/>
          </w:tcPr>
          <w:p w14:paraId="33B6109E" w14:textId="77777777" w:rsidR="001127DB" w:rsidRPr="001741A9" w:rsidRDefault="001127DB" w:rsidP="0001049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Оснащение кабинетов</w:t>
            </w:r>
          </w:p>
        </w:tc>
      </w:tr>
      <w:tr w:rsidR="001127DB" w14:paraId="42EF9C98" w14:textId="77777777" w:rsidTr="00010490">
        <w:tc>
          <w:tcPr>
            <w:tcW w:w="709" w:type="dxa"/>
          </w:tcPr>
          <w:p w14:paraId="56F992E6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79" w:type="dxa"/>
          </w:tcPr>
          <w:p w14:paraId="3F857685" w14:textId="77777777" w:rsidR="001127DB" w:rsidRPr="001741A9" w:rsidRDefault="001127DB" w:rsidP="0001049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технической графики</w:t>
            </w:r>
          </w:p>
        </w:tc>
        <w:tc>
          <w:tcPr>
            <w:tcW w:w="6619" w:type="dxa"/>
          </w:tcPr>
          <w:p w14:paraId="7E20948B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403DCCF7" w14:textId="77777777" w:rsidTr="00010490">
        <w:tc>
          <w:tcPr>
            <w:tcW w:w="709" w:type="dxa"/>
          </w:tcPr>
          <w:p w14:paraId="7D57560C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9" w:type="dxa"/>
          </w:tcPr>
          <w:p w14:paraId="1A8CFA9B" w14:textId="77777777" w:rsidR="001127DB" w:rsidRPr="001741A9" w:rsidRDefault="001127DB" w:rsidP="0001049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безопасности жизнедеятельности и охраны труда</w:t>
            </w:r>
          </w:p>
        </w:tc>
        <w:tc>
          <w:tcPr>
            <w:tcW w:w="6619" w:type="dxa"/>
          </w:tcPr>
          <w:p w14:paraId="2D76C3AF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4186B539" w14:textId="77777777" w:rsidTr="00010490">
        <w:tc>
          <w:tcPr>
            <w:tcW w:w="709" w:type="dxa"/>
          </w:tcPr>
          <w:p w14:paraId="1DED0902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2879" w:type="dxa"/>
          </w:tcPr>
          <w:p w14:paraId="297F4D12" w14:textId="77777777" w:rsidR="001127DB" w:rsidRPr="001741A9" w:rsidRDefault="001127DB" w:rsidP="0001049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теоретических основ сварки и резки металлов</w:t>
            </w:r>
          </w:p>
        </w:tc>
        <w:tc>
          <w:tcPr>
            <w:tcW w:w="6619" w:type="dxa"/>
          </w:tcPr>
          <w:p w14:paraId="13BC7FFC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0101DA8C" w14:textId="77777777" w:rsidTr="00010490">
        <w:tc>
          <w:tcPr>
            <w:tcW w:w="709" w:type="dxa"/>
          </w:tcPr>
          <w:p w14:paraId="67E31AE7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2879" w:type="dxa"/>
          </w:tcPr>
          <w:p w14:paraId="0E8C0FE6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</w:rPr>
              <w:t>электротехники</w:t>
            </w:r>
          </w:p>
        </w:tc>
        <w:tc>
          <w:tcPr>
            <w:tcW w:w="6619" w:type="dxa"/>
          </w:tcPr>
          <w:p w14:paraId="2E4AA753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092E5707" w14:textId="77777777" w:rsidTr="00010490">
        <w:tc>
          <w:tcPr>
            <w:tcW w:w="709" w:type="dxa"/>
          </w:tcPr>
          <w:p w14:paraId="3F29D399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79" w:type="dxa"/>
          </w:tcPr>
          <w:p w14:paraId="42A76AE7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</w:rPr>
              <w:t>технического черчения</w:t>
            </w:r>
          </w:p>
        </w:tc>
        <w:tc>
          <w:tcPr>
            <w:tcW w:w="6619" w:type="dxa"/>
          </w:tcPr>
          <w:p w14:paraId="2BBCE873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524F4638" w14:textId="77777777" w:rsidTr="00010490">
        <w:tc>
          <w:tcPr>
            <w:tcW w:w="709" w:type="dxa"/>
          </w:tcPr>
          <w:p w14:paraId="51CD5373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9" w:type="dxa"/>
          </w:tcPr>
          <w:p w14:paraId="4D074D8D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</w:rPr>
              <w:t>общего курса железных дорог</w:t>
            </w:r>
          </w:p>
        </w:tc>
        <w:tc>
          <w:tcPr>
            <w:tcW w:w="6619" w:type="dxa"/>
          </w:tcPr>
          <w:p w14:paraId="2C36EDD8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212FF696" w14:textId="77777777" w:rsidTr="00010490">
        <w:tc>
          <w:tcPr>
            <w:tcW w:w="709" w:type="dxa"/>
          </w:tcPr>
          <w:p w14:paraId="4645A883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9" w:type="dxa"/>
          </w:tcPr>
          <w:p w14:paraId="795E7F14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</w:rPr>
              <w:t>организации пассажирских перевозок и основ обслуживания пассажиров</w:t>
            </w:r>
          </w:p>
        </w:tc>
        <w:tc>
          <w:tcPr>
            <w:tcW w:w="6619" w:type="dxa"/>
          </w:tcPr>
          <w:p w14:paraId="393E2C22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5E49B507" w14:textId="77777777" w:rsidTr="00010490">
        <w:tc>
          <w:tcPr>
            <w:tcW w:w="709" w:type="dxa"/>
          </w:tcPr>
          <w:p w14:paraId="481390FD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9" w:type="dxa"/>
          </w:tcPr>
          <w:p w14:paraId="31AE121A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</w:rPr>
              <w:t>культуры профессионального общения</w:t>
            </w:r>
          </w:p>
        </w:tc>
        <w:tc>
          <w:tcPr>
            <w:tcW w:w="6619" w:type="dxa"/>
          </w:tcPr>
          <w:p w14:paraId="7DF94143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2822C2E1" w14:textId="77777777" w:rsidTr="00010490">
        <w:tc>
          <w:tcPr>
            <w:tcW w:w="709" w:type="dxa"/>
          </w:tcPr>
          <w:p w14:paraId="4CB2B9F7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9" w:type="dxa"/>
          </w:tcPr>
          <w:p w14:paraId="7F950C32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сопровождения грузов и </w:t>
            </w:r>
            <w:proofErr w:type="spellStart"/>
            <w:r w:rsidRPr="001741A9">
              <w:rPr>
                <w:rFonts w:ascii="Times New Roman" w:hAnsi="Times New Roman" w:cs="Times New Roman"/>
                <w:sz w:val="20"/>
                <w:szCs w:val="20"/>
              </w:rPr>
              <w:t>спецвагонов</w:t>
            </w:r>
            <w:proofErr w:type="spellEnd"/>
          </w:p>
        </w:tc>
        <w:tc>
          <w:tcPr>
            <w:tcW w:w="6619" w:type="dxa"/>
          </w:tcPr>
          <w:p w14:paraId="1401E7B5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670F82BE" w14:textId="77777777" w:rsidTr="00010490">
        <w:tc>
          <w:tcPr>
            <w:tcW w:w="709" w:type="dxa"/>
          </w:tcPr>
          <w:p w14:paraId="589AE716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79" w:type="dxa"/>
          </w:tcPr>
          <w:p w14:paraId="49A01D6B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социально-экономических дисциплин</w:t>
            </w:r>
          </w:p>
        </w:tc>
        <w:tc>
          <w:tcPr>
            <w:tcW w:w="6619" w:type="dxa"/>
          </w:tcPr>
          <w:p w14:paraId="1E957754" w14:textId="77777777" w:rsidR="001127DB" w:rsidRPr="001741A9" w:rsidRDefault="001127DB" w:rsidP="00010490">
            <w:pPr>
              <w:pStyle w:val="s1"/>
              <w:shd w:val="clear" w:color="auto" w:fill="FFFFFF"/>
              <w:spacing w:before="0" w:beforeAutospacing="0" w:after="300" w:afterAutospacing="0"/>
              <w:rPr>
                <w:b/>
                <w:bCs/>
                <w:color w:val="222222"/>
                <w:sz w:val="20"/>
                <w:szCs w:val="20"/>
              </w:rPr>
            </w:pPr>
            <w:r w:rsidRPr="001741A9">
              <w:rPr>
                <w:sz w:val="20"/>
                <w:szCs w:val="20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2A68D726" w14:textId="77777777" w:rsidTr="00010490">
        <w:tc>
          <w:tcPr>
            <w:tcW w:w="709" w:type="dxa"/>
          </w:tcPr>
          <w:p w14:paraId="591799D3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9" w:type="dxa"/>
          </w:tcPr>
          <w:p w14:paraId="79751595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микробиологии, физиологии питания, санитарии и гигиены </w:t>
            </w:r>
          </w:p>
        </w:tc>
        <w:tc>
          <w:tcPr>
            <w:tcW w:w="6619" w:type="dxa"/>
          </w:tcPr>
          <w:p w14:paraId="1BC9DE7B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07B078F9" w14:textId="77777777" w:rsidTr="00010490">
        <w:tc>
          <w:tcPr>
            <w:tcW w:w="709" w:type="dxa"/>
          </w:tcPr>
          <w:p w14:paraId="131284B4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79" w:type="dxa"/>
          </w:tcPr>
          <w:p w14:paraId="4879B433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</w:rPr>
              <w:t>товароведения продовольственных товаров</w:t>
            </w:r>
          </w:p>
        </w:tc>
        <w:tc>
          <w:tcPr>
            <w:tcW w:w="6619" w:type="dxa"/>
          </w:tcPr>
          <w:p w14:paraId="0002D4F5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202F87DB" w14:textId="77777777" w:rsidTr="00010490">
        <w:tc>
          <w:tcPr>
            <w:tcW w:w="709" w:type="dxa"/>
          </w:tcPr>
          <w:p w14:paraId="181DA441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9" w:type="dxa"/>
          </w:tcPr>
          <w:p w14:paraId="443310F9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</w:rPr>
              <w:t>технологии кулинарного и кондитерского производства</w:t>
            </w:r>
          </w:p>
        </w:tc>
        <w:tc>
          <w:tcPr>
            <w:tcW w:w="6619" w:type="dxa"/>
          </w:tcPr>
          <w:p w14:paraId="761F0C80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55067692" w14:textId="77777777" w:rsidTr="00010490">
        <w:tc>
          <w:tcPr>
            <w:tcW w:w="709" w:type="dxa"/>
          </w:tcPr>
          <w:p w14:paraId="5A7BB20D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10/</w:t>
            </w:r>
          </w:p>
          <w:p w14:paraId="566A803A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879" w:type="dxa"/>
          </w:tcPr>
          <w:p w14:paraId="4EC6134D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</w:tc>
        <w:tc>
          <w:tcPr>
            <w:tcW w:w="6619" w:type="dxa"/>
          </w:tcPr>
          <w:p w14:paraId="1FDF4FD6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1127DB" w14:paraId="762B5A2B" w14:textId="77777777" w:rsidTr="00010490">
        <w:tc>
          <w:tcPr>
            <w:tcW w:w="709" w:type="dxa"/>
          </w:tcPr>
          <w:p w14:paraId="73FF90DC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9" w:type="dxa"/>
          </w:tcPr>
          <w:p w14:paraId="2E652F40" w14:textId="77777777" w:rsidR="001127DB" w:rsidRPr="001741A9" w:rsidRDefault="001127DB" w:rsidP="000104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</w:rPr>
              <w:t>технического оснащения и организации рабочего места</w:t>
            </w:r>
          </w:p>
        </w:tc>
        <w:tc>
          <w:tcPr>
            <w:tcW w:w="6619" w:type="dxa"/>
          </w:tcPr>
          <w:p w14:paraId="7AD2704E" w14:textId="77777777" w:rsidR="001127DB" w:rsidRPr="001741A9" w:rsidRDefault="001127DB" w:rsidP="00010490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1741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</w:tbl>
    <w:p w14:paraId="34D9AD57" w14:textId="77777777" w:rsidR="00E9017E" w:rsidRDefault="00E9017E"/>
    <w:sectPr w:rsidR="00E9017E" w:rsidSect="00112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46"/>
    <w:rsid w:val="001127DB"/>
    <w:rsid w:val="00DB0E46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EDEE"/>
  <w15:chartTrackingRefBased/>
  <w15:docId w15:val="{585A31DC-B074-4F60-8724-632AFF15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2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2</cp:revision>
  <dcterms:created xsi:type="dcterms:W3CDTF">2022-03-30T07:16:00Z</dcterms:created>
  <dcterms:modified xsi:type="dcterms:W3CDTF">2022-03-30T07:17:00Z</dcterms:modified>
</cp:coreProperties>
</file>