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05D2" w14:textId="05A7164A"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</w:t>
      </w:r>
      <w:r w:rsidR="001E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EB4"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</w:t>
      </w:r>
      <w:r w:rsidR="001E4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образовательное учреждение</w:t>
      </w:r>
    </w:p>
    <w:p w14:paraId="300C8463" w14:textId="77777777" w:rsidR="001E4EB4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Ростовской области</w:t>
      </w:r>
    </w:p>
    <w:p w14:paraId="139910F7" w14:textId="760EC79B" w:rsidR="001F6579" w:rsidRPr="00844CE7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«Ростовский - на – Дону железнодорожный техникум»</w:t>
      </w:r>
    </w:p>
    <w:p w14:paraId="722C849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E7327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875C6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F03069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7DFBF2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37378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D5ADE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123E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EED9FC" w14:textId="77777777" w:rsidR="00621EE6" w:rsidRDefault="001F6579" w:rsidP="005F68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68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Методические указания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для внеа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удиторной самостоятельной работ</w:t>
      </w:r>
      <w:r w:rsidR="00753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</w:p>
    <w:p w14:paraId="462D89D7" w14:textId="77777777" w:rsidR="001F6579" w:rsidRPr="001F6579" w:rsidRDefault="005F68B1" w:rsidP="005F68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621E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«Основ</w:t>
      </w:r>
      <w:r w:rsidR="00844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</w:t>
      </w:r>
      <w:r w:rsidR="001F6579"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безопасности жизнедеятельности»</w:t>
      </w:r>
    </w:p>
    <w:p w14:paraId="5C0DC928" w14:textId="5DAEF01F" w:rsidR="00DB4485" w:rsidRPr="00B3510D" w:rsidRDefault="001F6579" w:rsidP="005F68B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для </w:t>
      </w:r>
      <w:r w:rsidR="001E4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профессий:</w:t>
      </w:r>
      <w:r w:rsidRPr="001F65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23.10.09 Машинист локомотива</w:t>
      </w:r>
      <w:r w:rsidR="00B3510D">
        <w:rPr>
          <w:rFonts w:ascii="Times New Roman" w:hAnsi="Times New Roman" w:cs="Times New Roman"/>
          <w:b/>
          <w:sz w:val="32"/>
          <w:szCs w:val="32"/>
        </w:rPr>
        <w:t>,</w:t>
      </w:r>
    </w:p>
    <w:p w14:paraId="17EAEB62" w14:textId="192C62E8" w:rsidR="001F6579" w:rsidRPr="00B3510D" w:rsidRDefault="001E4EB4" w:rsidP="005F6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43.01.09</w:t>
      </w:r>
      <w:r w:rsidR="00844CE7" w:rsidRPr="00B3510D">
        <w:rPr>
          <w:rFonts w:ascii="Times New Roman" w:hAnsi="Times New Roman" w:cs="Times New Roman"/>
          <w:b/>
          <w:sz w:val="32"/>
          <w:szCs w:val="32"/>
        </w:rPr>
        <w:t xml:space="preserve"> «Повар, кондитер»,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43.01.06 «Проводник на железнодорожном транспорте»</w:t>
      </w:r>
      <w:r w:rsidR="00B3510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15.01.05 «Сварщик» (</w:t>
      </w:r>
      <w:r w:rsidR="00A13FDA">
        <w:rPr>
          <w:rFonts w:ascii="Times New Roman" w:hAnsi="Times New Roman" w:cs="Times New Roman"/>
          <w:b/>
          <w:sz w:val="32"/>
          <w:szCs w:val="32"/>
        </w:rPr>
        <w:t>ручной и частично механизированной сварки(наплавки</w:t>
      </w:r>
      <w:r w:rsidR="00DB4485" w:rsidRPr="00B3510D">
        <w:rPr>
          <w:rFonts w:ascii="Times New Roman" w:hAnsi="Times New Roman" w:cs="Times New Roman"/>
          <w:b/>
          <w:sz w:val="32"/>
          <w:szCs w:val="32"/>
        </w:rPr>
        <w:t>)</w:t>
      </w:r>
    </w:p>
    <w:p w14:paraId="2A54DF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4FBD90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C15C6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019442" w14:textId="77777777" w:rsidR="001F6579" w:rsidRPr="005F68B1" w:rsidRDefault="005F68B1" w:rsidP="005F68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 преподаватель – организатор ОБЖ Дмитренко И.Э.</w:t>
      </w:r>
    </w:p>
    <w:p w14:paraId="74A1897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233367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577F7D3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B0170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2310D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49B1D8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38659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9F1014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38932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72085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B8102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51B596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B02585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9C139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A965F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BABA22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8383AA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5EFE61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2519F1D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51E724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1D0E1E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B37E05" w14:textId="77777777" w:rsidR="001F6579" w:rsidRDefault="005F68B1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</w:t>
      </w:r>
      <w:proofErr w:type="spellEnd"/>
      <w:r w:rsidR="00B35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– Дону.</w:t>
      </w:r>
    </w:p>
    <w:p w14:paraId="1AF67FF4" w14:textId="7242A596" w:rsidR="00B3510D" w:rsidRDefault="00B3510D" w:rsidP="003244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9769F6" w14:textId="77777777" w:rsidR="001F6579" w:rsidRDefault="001F6579" w:rsidP="001F65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4C8F6A8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AB6147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14:paraId="75BF96E3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задача образования заключается в формировании творческой личности, способной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Для решения этой задачи в учебные планы всех специальностей включена внеаудиторная самостоятельная работа, составляющая 50% от общего чис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часов, отведенных на изучение курса.</w:t>
      </w:r>
    </w:p>
    <w:p w14:paraId="520C8836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этим, студенту из пассивного потребителя знаний необходимо превратиться в активного их творца, умеющего сформулировать проблему, проанализировать пути ее решения, найти оптимальный результат и доказать его правильность. Это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</w:t>
      </w:r>
    </w:p>
    <w:p w14:paraId="45D2624C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Активная самостоятельная работа студентов возможна только при наличии серьезной и устойчивой мотивации. Самый сильный мотивирующий фактор – подготовка к дальнейшей эффективной профессиональной деятельности. Среди внутренних факторов, способствующих активизации самостоятельной работы выделяют следующие:</w:t>
      </w:r>
    </w:p>
    <w:p w14:paraId="3311DFEB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Полезность выполняемой работ заключается в том, что результаты самостоятельной работы могут быть использованы на семинарских и практических занятиях. Другим вариантом использования фактора полезности является активное применение результатов работы в профессиональной подготовке.</w:t>
      </w:r>
    </w:p>
    <w:p w14:paraId="4FC7F9D6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деятельность. Это может быть участие в научно-исследовательской, опытно-конструкторской или методической работе. Участие в олимпиадах по учебной дисциплине, творческих конкурсах</w:t>
      </w:r>
    </w:p>
    <w:p w14:paraId="45C85AD0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пособии приведены самостоятельные работы по «Основам безопасности жизнедеятельности» с указанием количества часов, отводимых на изучение темы, указано, в какой последовательности надо выполнять задания и краткие методические указания.</w:t>
      </w:r>
    </w:p>
    <w:p w14:paraId="3250AFC3" w14:textId="77777777" w:rsidR="001F6579" w:rsidRPr="001F6579" w:rsidRDefault="001F6579" w:rsidP="00633147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Учебным планом на внеаудиторную самостоятельную работу отводится 32 часа.</w:t>
      </w:r>
    </w:p>
    <w:p w14:paraId="5C7389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проводится с целью:</w:t>
      </w:r>
    </w:p>
    <w:p w14:paraId="576666E5" w14:textId="77777777" w:rsidR="001F6579" w:rsidRPr="001F6579" w:rsidRDefault="001F6579" w:rsidP="001F657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цели:</w:t>
      </w:r>
    </w:p>
    <w:p w14:paraId="0E8653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повторение студентами изученного материала, наиболее общих и существенных понятий, теорем и алгоритмов;</w:t>
      </w:r>
    </w:p>
    <w:p w14:paraId="524EAB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предоставить студентам возможность использовать приобретенные знания;</w:t>
      </w:r>
    </w:p>
    <w:p w14:paraId="2F08BAE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проверку усвоения студентами изученного материала.</w:t>
      </w:r>
    </w:p>
    <w:p w14:paraId="7CF7118C" w14:textId="77777777" w:rsidR="001F6579" w:rsidRPr="001F6579" w:rsidRDefault="001F6579" w:rsidP="001F657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 цели:</w:t>
      </w:r>
    </w:p>
    <w:p w14:paraId="2D691B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осознания необходимости самостоятельных действий при решении проблем;</w:t>
      </w:r>
    </w:p>
    <w:p w14:paraId="34587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объективной оценке своих возможностей и успехов;</w:t>
      </w:r>
    </w:p>
    <w:p w14:paraId="408C51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формировать навыки работы в заданном темпе;</w:t>
      </w:r>
    </w:p>
    <w:p w14:paraId="6214A6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развитие навыков устной речи, умения грамотно вести диалог и аргументировать свои действия;</w:t>
      </w:r>
    </w:p>
    <w:p w14:paraId="4D3A44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большой практической значимости дисциплины в жизни человека.</w:t>
      </w:r>
    </w:p>
    <w:p w14:paraId="4F5A5AFE" w14:textId="77777777" w:rsidR="001F6579" w:rsidRPr="001F6579" w:rsidRDefault="001F6579" w:rsidP="001F657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Интеллектуально-развивающие цели:</w:t>
      </w:r>
    </w:p>
    <w:p w14:paraId="58619E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развития наблюдательности, памяти и внимания студентов;</w:t>
      </w:r>
    </w:p>
    <w:p w14:paraId="33FC72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навыков работы с большими объемами информации: поиску, отбору, анализу, оформлению необходимого материала;</w:t>
      </w:r>
    </w:p>
    <w:p w14:paraId="76C9B3B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проявлений творческого подхода к учебным задачам, выдвижению гипотез, постановке проблем и поиску путей их решения;</w:t>
      </w:r>
    </w:p>
    <w:p w14:paraId="32FF65A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методам научного познания - анализу, сравнению, обобщению и систематизации учебного материала.</w:t>
      </w:r>
    </w:p>
    <w:p w14:paraId="0AEB24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внеаудиторной самостоятельные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студентов по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ОБЖ:</w:t>
      </w:r>
    </w:p>
    <w:p w14:paraId="79E0B63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          Подготовка и написание, сообщений на заданные темы, </w:t>
      </w:r>
      <w:r w:rsidR="00633147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причём студенту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право выбора темы.</w:t>
      </w:r>
    </w:p>
    <w:p w14:paraId="3CBA852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     Подбор и изучение литературных источников, работа с периодической печатью, подготовка тематических обзоров по периодике.</w:t>
      </w:r>
    </w:p>
    <w:p w14:paraId="5A927B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   Подготовка схем, таблиц, кроссвордов, тестовых заданий.    </w:t>
      </w:r>
    </w:p>
    <w:p w14:paraId="40AB5E7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развить положительное отношение студентов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внеаудиторной самостоятельные работы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студентов,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14:paraId="09530479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внеаудиторная деятельность сориентирована на развитие таких личностных качеств как аккуратность, усидчивость, логическое мышление, пространственное воображение.</w:t>
      </w:r>
    </w:p>
    <w:p w14:paraId="50DF4D41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по ОБЖ выполняется студентом по заданию преподавателя, но без его непосредственного участия.</w:t>
      </w:r>
    </w:p>
    <w:p w14:paraId="21A3926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Внеаудиторная самостоятельная работа студентов распре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делена по разделам и темам.</w:t>
      </w:r>
    </w:p>
    <w:p w14:paraId="1B344074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выполнением студентами внеаудиторной самостоятельной работы преподаватель проводит инструктаж по выполнению задания, который включает в себя: сообщение цели задания, раскрытие его содержания, сроков выполнения, определение ориентировочного объема работы, основных требований к результатам работы, критериев оценки.</w:t>
      </w:r>
    </w:p>
    <w:p w14:paraId="3E995D1C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14:paraId="1C95D324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студентов осуществляется индивидуально или группами студентов в зависимости от цели, объема.</w:t>
      </w:r>
    </w:p>
    <w:p w14:paraId="3AD1C8FF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 оценок результатов внеаудиторной самостоятельной работы студента является уровень освоения студентами учебного материала;</w:t>
      </w:r>
    </w:p>
    <w:p w14:paraId="1D18ABF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студента использовать теоретические знания при выполнении практических задач; умение студента находить требующуюся информацию, изучать ее и применять на практике; обоснованность и четкость изложения ответа; оформление материала в соответствии с требованиями.</w:t>
      </w:r>
    </w:p>
    <w:p w14:paraId="5689E797" w14:textId="77777777" w:rsidR="001F6579" w:rsidRPr="001F6579" w:rsidRDefault="001F6579" w:rsidP="005C362E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Полнота выполнения внеаудиторной самостоятельной работы характеризует качества знаний студентов и оценивается по пятибалльной системе: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"Отлично"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материал оформлен в соответствии с требованиями;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"Хорошо"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целом материал оформлен в соответствии с требованиями, но могут быть незначительные отклонения от требований;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совсем четкое и обоснованное изложение ответа.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выполнено не полностью;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оформление материала не соответствует требованиям;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изложение ответа краткое и содержит некоторые неточности.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"Неудовлетворительно"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письменное задание не выполнено.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Задания, выполняемые студентами самостоятельно, углубляют знания, полученные на лекции, позволяют пробудить и укрепить интерес к изучаемой дисциплине. Самостоятельная деятельность при выполнении заданий развивает умение работать с текстом учебника, вычленять главное, структурировать материал, обобщать и делать выводы.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Ниже по каждой теме представлены методические указания для студентов по выполнению внеаудиторных самостоятельных работ и критерии оценки.</w:t>
      </w:r>
    </w:p>
    <w:p w14:paraId="038662E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8DD41F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 по выполнению </w:t>
      </w:r>
      <w:r w:rsidRPr="001F65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внеаудиторных самостоятельных работ</w:t>
      </w:r>
    </w:p>
    <w:p w14:paraId="3D0F81AD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EEB0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 Обеспечение личной безопасности и сохранение здоровья</w:t>
      </w:r>
    </w:p>
    <w:p w14:paraId="5DF8D25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1.1. Здоровье и здоровый образ жизни.</w:t>
      </w:r>
    </w:p>
    <w:p w14:paraId="2DAB27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1A0DD0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1F1474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6ED3B2D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использованию информации учебника и знаний, полученных на уроке.</w:t>
      </w:r>
    </w:p>
    <w:p w14:paraId="4A811F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568F19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изложения, аккуратность оформления.</w:t>
      </w:r>
    </w:p>
    <w:p w14:paraId="4AD97B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14588D4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1.Вникните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формулировку, осмыслите тему, определите основную мысль.</w:t>
      </w:r>
    </w:p>
    <w:p w14:paraId="24309B4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теме, сделайте выписки.</w:t>
      </w:r>
    </w:p>
    <w:p w14:paraId="77C205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696291F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4.Систематизируйте собранный материал в соответствии с планом. 5.Запишите текст.</w:t>
      </w:r>
    </w:p>
    <w:p w14:paraId="058702C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</w:p>
    <w:p w14:paraId="2781854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сообщение «Мой режим дня».</w:t>
      </w:r>
    </w:p>
    <w:p w14:paraId="2EE29C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14:paraId="468C85B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7F199C4" w14:textId="77777777" w:rsidR="001F6579" w:rsidRPr="00621EE6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1.Википедия – свободная энциклопедия </w:t>
      </w:r>
      <w:hyperlink r:id="rId5" w:history="1">
        <w:r w:rsidRPr="00621EE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http://ru.wikipedia.org/wiki</w:t>
        </w:r>
      </w:hyperlink>
    </w:p>
    <w:p w14:paraId="2AA4AC1A" w14:textId="77777777" w:rsidR="005C362E" w:rsidRDefault="005C362E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2.</w:t>
      </w:r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Н.В.Косолапова, </w:t>
      </w:r>
      <w:proofErr w:type="spellStart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016F0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0A6B2842" w14:textId="77777777" w:rsidR="00016F05" w:rsidRPr="00016F05" w:rsidRDefault="00016F05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4BF4120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1.2. Факторы, способствующие укреплению здоровья</w:t>
      </w:r>
    </w:p>
    <w:p w14:paraId="6D64EDF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 «Факторы, укрепляющие здоровье»</w:t>
      </w:r>
    </w:p>
    <w:p w14:paraId="5409D88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18C464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14:paraId="4158D11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ресурсов Интернет.</w:t>
      </w:r>
    </w:p>
    <w:p w14:paraId="075A4EE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2E929F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14:paraId="49F7536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048446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5F74178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03B76B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2E96EAE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6EBF30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</w:t>
      </w:r>
    </w:p>
    <w:p w14:paraId="37A93E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72C5940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0CCEA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39B57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Тема 1.3 Вредные привычки и их </w:t>
      </w:r>
      <w:r w:rsidR="005F68B1"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профилактика</w:t>
      </w:r>
      <w:r w:rsidR="005F68B1"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Вид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Поиск и обработка информации. Презентация в PowerPoint.</w:t>
      </w:r>
    </w:p>
    <w:p w14:paraId="70F3DAF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14:paraId="56251BD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Задачи</w:t>
      </w:r>
    </w:p>
    <w:p w14:paraId="68A8D6C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14:paraId="304540F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BD999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14:paraId="15D8E01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C1A139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F6E99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14:paraId="60FE7B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Praesento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передаю, вручаю или англ.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14:paraId="1DCB006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14:paraId="0FDAFAB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proofErr w:type="spellStart"/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анимациями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14:paraId="5ED1C22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14:paraId="30134E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14:paraId="6FAEE5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14:paraId="23A300E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</w:t>
      </w:r>
      <w:r w:rsidR="007813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темп смены слайдов, анимационных эффектов.</w:t>
      </w:r>
    </w:p>
    <w:p w14:paraId="3F65593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14:paraId="2E1D0D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1.4 Инфекционные болезни</w:t>
      </w:r>
    </w:p>
    <w:p w14:paraId="2BA3104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таблицы «Классификация инфекционных болезней»</w:t>
      </w:r>
    </w:p>
    <w:p w14:paraId="29B51B0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14:paraId="23DA0F0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14:paraId="7F7FE16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67F60B8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14:paraId="6525D47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14:paraId="77540A6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14:paraId="6E200E5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14:paraId="5ED258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изучения темы заполняют таблицу по шаблону:</w:t>
      </w:r>
    </w:p>
    <w:p w14:paraId="468E7278" w14:textId="77777777" w:rsidR="001F6579" w:rsidRPr="001F6579" w:rsidRDefault="001F6579" w:rsidP="001F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:3</w:t>
      </w:r>
    </w:p>
    <w:p w14:paraId="61CA4C8B" w14:textId="77777777"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28E7605E" w14:textId="77777777"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4F68B0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7E57044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4AFA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Государственная система обеспечения безопасности населения.</w:t>
      </w:r>
    </w:p>
    <w:p w14:paraId="3687EF8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2.1. Правила поведения в условиях чрезвычайных ситуаций</w:t>
      </w:r>
    </w:p>
    <w:p w14:paraId="17FD84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«Периодические издания о ЧС».</w:t>
      </w:r>
    </w:p>
    <w:p w14:paraId="73E18BB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2EB9722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самостоятельно изучить тему.</w:t>
      </w:r>
    </w:p>
    <w:p w14:paraId="1B5CFC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593FC17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7DEECF0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4D88E14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выставлении оценки учитывается системность и целостность подобранной информации.</w:t>
      </w:r>
    </w:p>
    <w:p w14:paraId="1736974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456C47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Продолжительность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2FBB766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5BAF6B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«О гражданской обороне» </w:t>
      </w:r>
      <w:hyperlink r:id="rId6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«О безопасности» </w:t>
      </w:r>
      <w:hyperlink r:id="rId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«О защите населения и территорий от чрезвычайных ситуаций природного и техногенного характера» </w:t>
      </w:r>
      <w:hyperlink r:id="rId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r w:rsidR="00AF0495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пожар</w:t>
      </w:r>
      <w:r w:rsidR="00AF0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безопасности» </w:t>
      </w:r>
      <w:hyperlink r:id="rId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http://www.mchs.gov.ru/mchs/law/index.php?ID=4432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безопасности дорожного движения» </w:t>
      </w:r>
      <w:hyperlink r:id="rId1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http://www.gibdd.ru/documents/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6.Периодические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издания.</w:t>
      </w:r>
    </w:p>
    <w:p w14:paraId="30985A8C" w14:textId="77777777" w:rsidR="00AF0495" w:rsidRDefault="00AF0495" w:rsidP="001F657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</w:pPr>
    </w:p>
    <w:p w14:paraId="5FD674F0" w14:textId="77777777" w:rsidR="001F6579" w:rsidRPr="001F6579" w:rsidRDefault="001F6579" w:rsidP="001F657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  <w:t>Тема 2.</w:t>
      </w:r>
      <w:proofErr w:type="gramStart"/>
      <w:r w:rsidRPr="001F6579"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  <w:t>2.Единая</w:t>
      </w:r>
      <w:proofErr w:type="gramEnd"/>
      <w:r w:rsidRPr="001F6579">
        <w:rPr>
          <w:rFonts w:ascii="Times New Roman" w:eastAsia="Times New Roman" w:hAnsi="Times New Roman" w:cs="Times New Roman"/>
          <w:i/>
          <w:iCs/>
          <w:color w:val="232323"/>
          <w:kern w:val="36"/>
          <w:sz w:val="27"/>
          <w:szCs w:val="27"/>
          <w:lang w:eastAsia="ru-RU"/>
        </w:rPr>
        <w:t xml:space="preserve"> государственная система предупреждения и ликвидации чрезвычайных ситуаций.</w:t>
      </w:r>
    </w:p>
    <w:p w14:paraId="4151115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5E136E5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2A7C750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14:paraId="03A2E9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1BE02BE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0200BB2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7117605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8D6C4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«Структура РСЧС»</w:t>
      </w:r>
    </w:p>
    <w:p w14:paraId="524D2C7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5B064F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0B1E42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22E462D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2EAFC9E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28E0DAC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553547C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780E73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14:paraId="5D74E5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68825B7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6BFBA09F" w14:textId="77777777" w:rsidR="001F6579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2F4DDD0A" w14:textId="77777777" w:rsidR="00AF0495" w:rsidRPr="001F6579" w:rsidRDefault="00AF0495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2584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3.Гражданская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оборона</w:t>
      </w:r>
    </w:p>
    <w:p w14:paraId="0F47C22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4EEF834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558BBDA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</w:p>
    <w:p w14:paraId="6CF712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5D941F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167677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59CD998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F88989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схемы «Задачи ГО»</w:t>
      </w:r>
    </w:p>
    <w:p w14:paraId="765338B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1B4A0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399043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6E6B23C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1F4828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2E5665A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4386D74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26FD217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57FADE2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4E294F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21EBA4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680D744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2.4. Современные средства поражения и их поражающие факторы</w:t>
      </w:r>
    </w:p>
    <w:p w14:paraId="6731ADB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14:paraId="77E31A7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14:paraId="5E7BACF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Задачи:</w:t>
      </w:r>
    </w:p>
    <w:p w14:paraId="49A72FE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14:paraId="2DE5CF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45AAF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</w:t>
      </w:r>
    </w:p>
    <w:p w14:paraId="0603DAB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Соответствие заданной теме.</w:t>
      </w:r>
    </w:p>
    <w:p w14:paraId="5CEA6B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14:paraId="2833C93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14:paraId="65BA11A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14:paraId="2E43032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14:paraId="5BDC31A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14:paraId="2969A8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5774E4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14:paraId="5D03DF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14:paraId="7890D1F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14:paraId="66D394D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14:paraId="5E0211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14:paraId="10698F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14:paraId="3CB872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14:paraId="0B1ADA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14:paraId="204600F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каждое слово, помещенное в кроссворд, должно не менее двух раз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пересекаться другими словами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идущими в перпендикулярном направлении;</w:t>
      </w:r>
    </w:p>
    <w:p w14:paraId="38A0C79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14:paraId="0B1507D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слова, идущие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одном направлении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должны соприкасаться более, чем одной буквой.</w:t>
      </w:r>
    </w:p>
    <w:p w14:paraId="40DA170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:3 часа.</w:t>
      </w:r>
    </w:p>
    <w:p w14:paraId="09B308B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461464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12D181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14:paraId="0A746DE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«О гражданской обороне» </w:t>
      </w:r>
      <w:hyperlink r:id="rId11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2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«О защите населения и территорий от чрезвычайных ситуаций природного и техногенного характера» </w:t>
      </w:r>
      <w:hyperlink r:id="rId13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FA7EF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2.5. Оповещение и информирование населения об опасностях, возникающих в чрезвычайных ситуациях военного и мирного времени.</w:t>
      </w:r>
    </w:p>
    <w:p w14:paraId="5891A7D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Домашняя работа. Составить схему.</w:t>
      </w:r>
    </w:p>
    <w:p w14:paraId="66E1A5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799D8F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2CA6514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038912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3C8BD63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5BA6C65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2813CBD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«Задачи ГО»</w:t>
      </w:r>
    </w:p>
    <w:p w14:paraId="1A7F3D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14:paraId="1E7223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1BCBE39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77E812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1D0AF99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4914D0D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3E9DC06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44EAC42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7D74B1E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00D92C8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268D1F0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0EEBA13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2.6. Защитные сооружения гражданской обороны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0957CC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Составить схему.</w:t>
      </w:r>
    </w:p>
    <w:p w14:paraId="01E00D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облегчение усвоения теоретического материала.</w:t>
      </w:r>
    </w:p>
    <w:p w14:paraId="0B77D84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0FB20AD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работы с учебной и специальной технической литературой.</w:t>
      </w:r>
    </w:p>
    <w:p w14:paraId="3C57A40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внимательности, аккуратности.</w:t>
      </w:r>
    </w:p>
    <w:p w14:paraId="093C5A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выставлении оценки учитывается красочность, акку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ратность оформления схемы, системность и целостность подобранной информации.</w:t>
      </w:r>
    </w:p>
    <w:p w14:paraId="6B5D3A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72A4E5D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Составление схемы «Защитные сооружения гражданской обороны»</w:t>
      </w:r>
    </w:p>
    <w:p w14:paraId="3B126B8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CB5099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Схема- совокупность составляющих объекта и взаимосвязей между ними, а также изображение или словесное описание, поясняющее эту совокупность; обобщённое изображение какой-либо структуры;</w:t>
      </w:r>
    </w:p>
    <w:p w14:paraId="583CD77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составлением схемы прочтите текст целиком.</w:t>
      </w:r>
    </w:p>
    <w:p w14:paraId="3123D21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Выделите в нем основные положения, понятия, идеи, формулы. Постарайтесь уловить главную мысль и установите взаимосвязи в тексте.</w:t>
      </w:r>
    </w:p>
    <w:p w14:paraId="46409E7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прочтения материала первый раз мысленно подразделяйте его на пункты. Подумайте, что вы будете включать в схему для раскрытия.</w:t>
      </w:r>
    </w:p>
    <w:p w14:paraId="380C25B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схемы важно, чтобы информация воспринималась легко и быстро, поэтому применяйте оформительские средства.</w:t>
      </w:r>
    </w:p>
    <w:p w14:paraId="450F48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 час.</w:t>
      </w:r>
    </w:p>
    <w:p w14:paraId="765D35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70E341F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F0495" w:rsidRPr="00AF049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</w:t>
      </w:r>
      <w:proofErr w:type="gramStart"/>
      <w:r w:rsidR="00AF0495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14:paraId="5966847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энциклопедический словарь. – М., 1997.</w:t>
      </w:r>
    </w:p>
    <w:p w14:paraId="4CF473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59080CF2" w14:textId="77777777" w:rsidR="00D94123" w:rsidRDefault="00D94123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24E575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2.7. Терроризм.</w:t>
      </w:r>
    </w:p>
    <w:p w14:paraId="11CA7AC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доклада.</w:t>
      </w:r>
    </w:p>
    <w:p w14:paraId="1FD5FD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и написание доклада по заданной теме.</w:t>
      </w:r>
    </w:p>
    <w:p w14:paraId="6F5EF7C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14:paraId="2955336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44A1348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14:paraId="776A126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14:paraId="3B5041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14:paraId="10FCD7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14:paraId="4EE891A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Доклад 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14:paraId="4B298C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 над докладом.</w:t>
      </w:r>
    </w:p>
    <w:p w14:paraId="13FC8DE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14:paraId="5ADDD1F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14:paraId="0ACD60F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14:paraId="040D312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доклада.</w:t>
      </w:r>
    </w:p>
    <w:p w14:paraId="09238E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14:paraId="340E07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Публичное выступление с результатами исследования.</w:t>
      </w:r>
    </w:p>
    <w:p w14:paraId="193EE37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Отличительной чертой доклада является научный, академический стиль.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Академический стиль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14:paraId="1CA93F6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могут быть длинными и сложными;</w:t>
      </w:r>
    </w:p>
    <w:p w14:paraId="23F1E6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употребляются слова иностранного происхождения, различные термины;</w:t>
      </w:r>
    </w:p>
    <w:p w14:paraId="12248A0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употребляются вводные конструкции типа “по всей видимости”, “на наш взгляд”;</w:t>
      </w:r>
    </w:p>
    <w:p w14:paraId="1ED0EE7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авторская позиция должна быть как можно менее выражена, то есть должны отсутствовать местоимения “я”, “моя (точка зрения)”;</w:t>
      </w:r>
    </w:p>
    <w:p w14:paraId="5059FC1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могут встречаться штампы и общие слова.</w:t>
      </w:r>
    </w:p>
    <w:p w14:paraId="2729C20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оформлению письменного доклада.</w:t>
      </w:r>
    </w:p>
    <w:p w14:paraId="0806143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</w:t>
      </w:r>
    </w:p>
    <w:p w14:paraId="6C422A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14:paraId="41744D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14:paraId="25CA943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 (каждый раздел ее доказательно раскрывает исследуемый вопрос)</w:t>
      </w:r>
    </w:p>
    <w:p w14:paraId="67A562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(подводятся итоги или делается обобщенный вывод по теме доклада)</w:t>
      </w:r>
    </w:p>
    <w:p w14:paraId="4EB3D11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</w:t>
      </w:r>
    </w:p>
    <w:p w14:paraId="6368D4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47B5524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221AF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316049A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55F6F4B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противодействии терроризму» </w:t>
      </w:r>
      <w:hyperlink r:id="rId14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http://www.consultant.ru/popular/terror/73_1.html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E1626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D9AF0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Основы обороны государства и воинская обязанность</w:t>
      </w:r>
    </w:p>
    <w:p w14:paraId="641B7AA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1.История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создания Вооруженных сил</w:t>
      </w:r>
    </w:p>
    <w:p w14:paraId="0D3C2D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темы и составление таблицы.</w:t>
      </w:r>
    </w:p>
    <w:p w14:paraId="58BCD89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таблиц.</w:t>
      </w:r>
    </w:p>
    <w:p w14:paraId="5FCCF9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</w:t>
      </w:r>
    </w:p>
    <w:p w14:paraId="557D771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494FB2D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применения таблиц</w:t>
      </w:r>
    </w:p>
    <w:p w14:paraId="118C75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информацией.</w:t>
      </w:r>
    </w:p>
    <w:p w14:paraId="548ABDE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оценок учитывается полнота раскрытия вопроса и наглядность оформления.</w:t>
      </w:r>
    </w:p>
    <w:p w14:paraId="69A3CA7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малая группа.</w:t>
      </w:r>
    </w:p>
    <w:p w14:paraId="4B9A192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После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изучения темы заполняют таблицу по шаблону:</w:t>
      </w:r>
    </w:p>
    <w:p w14:paraId="71C2FD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:2 часа</w:t>
      </w:r>
    </w:p>
    <w:p w14:paraId="607685C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DF7F20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1.Смирнов А.Т. Основы медицинских знаний и здорового образа жизни: тестовый контроль знаний старшеклассников: 10—11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А.Т.Смирнов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М.В.Маслов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под ред.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А.Т.Смирнова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М., 2002.</w:t>
      </w:r>
    </w:p>
    <w:p w14:paraId="6C0BAC6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16E129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3.2. Организационная структура Вооруженных Сил.</w:t>
      </w:r>
    </w:p>
    <w:p w14:paraId="56F893F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14:paraId="1951D7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конспекта.</w:t>
      </w:r>
    </w:p>
    <w:p w14:paraId="73B9C99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навыков аналитического мышления, работы с ресурсами.</w:t>
      </w:r>
    </w:p>
    <w:p w14:paraId="3978A98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14:paraId="650CBF6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35182C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оформления.</w:t>
      </w:r>
    </w:p>
    <w:p w14:paraId="7B79F3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108CE92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08DA74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3FB94C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42B51EA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3965C39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Составление конспекта по вариантам</w:t>
      </w:r>
    </w:p>
    <w:p w14:paraId="100D1F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Сухопутные войска.</w:t>
      </w:r>
    </w:p>
    <w:p w14:paraId="628F41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Военно-Воздушные Силы</w:t>
      </w:r>
    </w:p>
    <w:p w14:paraId="2CC574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Военно-Морской Флот</w:t>
      </w:r>
    </w:p>
    <w:p w14:paraId="2E08DD7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Ракетные войска стратегического назначения</w:t>
      </w:r>
    </w:p>
    <w:p w14:paraId="252402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Воздушно-десантные войска</w:t>
      </w:r>
    </w:p>
    <w:p w14:paraId="716DC4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</w:t>
      </w:r>
    </w:p>
    <w:p w14:paraId="1B283C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1954A2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074A2B7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4372F6C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2C7336F8" w14:textId="77777777" w:rsidR="001F6579" w:rsidRPr="001F6579" w:rsidRDefault="00D94123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Конституция Российской </w:t>
      </w:r>
      <w:proofErr w:type="spellStart"/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Федерации.</w:t>
      </w:r>
      <w:hyperlink r:id="rId15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</w:t>
        </w:r>
        <w:proofErr w:type="spellEnd"/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://www.constitution.ru/2</w:t>
        </w:r>
      </w:hyperlink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F6579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«О гражданской обороне» </w:t>
      </w:r>
      <w:hyperlink r:id="rId16" w:history="1">
        <w:r w:rsidR="001F6579"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</w:p>
    <w:p w14:paraId="5B10A4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8E5A9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3.Воинская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обязанность</w:t>
      </w:r>
    </w:p>
    <w:p w14:paraId="7835DC5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Изучение и конспектирование темы.</w:t>
      </w:r>
    </w:p>
    <w:p w14:paraId="45540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Составление конспекта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Содержание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подготовки граждан к военной службе».</w:t>
      </w:r>
    </w:p>
    <w:p w14:paraId="434FA3F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отработка навыков аналитического мышления, работы с ресурсами.</w:t>
      </w:r>
    </w:p>
    <w:p w14:paraId="6153117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отработка навыков использования литературных источников.</w:t>
      </w:r>
    </w:p>
    <w:p w14:paraId="4AD162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кругозора.</w:t>
      </w:r>
    </w:p>
    <w:p w14:paraId="5DB2827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количество проанализированных ресурсов, их актуальность, востребованность, аккуратность и наглядность </w:t>
      </w: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оформления.</w:t>
      </w:r>
    </w:p>
    <w:p w14:paraId="24450E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выполнения: индивидуально</w:t>
      </w:r>
    </w:p>
    <w:p w14:paraId="08552E4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Конспект представляет собой относительно подробное, последовательное изложение содержания прочитанного. В самом начале конспекта указывается фамилия автора, полное название произведения, издательство, год и место издания.</w:t>
      </w:r>
    </w:p>
    <w:p w14:paraId="46DC49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Ознакомьтесь с текстом, выделите главное для понимания; подразделите текст на основные смысловые части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Составьте план: сформулируйте его пункты, подпункты; определите, что именно следует включить в план для раскрытия каждого пункта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Наиболее существенные положения текста (тезисы) последовательно и кратко изложите своими словами или приведите в виде цитат</w:t>
      </w:r>
    </w:p>
    <w:p w14:paraId="0BF8F3C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Включайте в конспект не только основные положения, но и конкретные факты и примеры (без подробного описания)</w:t>
      </w:r>
    </w:p>
    <w:p w14:paraId="68ADAA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обязательная ссылка на страницу книги. Если цитата взята из собрания сочинений, то необходимо указать соответствующий том. Следует помнить, что четкая ссылка на источник – непременное правило конспектирования. Если конспектируется статья, то указывается, где и когда она была напечатана.</w:t>
      </w:r>
    </w:p>
    <w:p w14:paraId="698073E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</w:t>
      </w:r>
    </w:p>
    <w:p w14:paraId="7FEBC87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376BC7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4D2850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1E9ADA1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ACE1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4.Военнослужащий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 защитник своего Отечества</w:t>
      </w:r>
    </w:p>
    <w:p w14:paraId="444BE4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2E8F651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умений применять полученные знания.</w:t>
      </w:r>
    </w:p>
    <w:p w14:paraId="4E25B9F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185CCCD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14:paraId="3B2B3B3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048B37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14:paraId="6BE4808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823A5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1.Вникните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формулировку, осмыслите тему, </w:t>
      </w:r>
      <w:r w:rsidR="00D94123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будущего сообщения, его основную мысль.</w:t>
      </w:r>
    </w:p>
    <w:p w14:paraId="4A8617A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14:paraId="154658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46B86A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14:paraId="2BCB7FD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14:paraId="38F493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Подготовьте сообщение «Личность военнослужащего»</w:t>
      </w:r>
    </w:p>
    <w:p w14:paraId="19C016E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:1час</w:t>
      </w:r>
    </w:p>
    <w:p w14:paraId="793B23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Литература.</w:t>
      </w:r>
    </w:p>
    <w:p w14:paraId="6CC7736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3AA33C9D" w14:textId="77777777"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2359392A" w14:textId="77777777"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30F2C9D7" w14:textId="77777777"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5.Организация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подготовки офицерских кадров для Вооруженных Сил РФ.</w:t>
      </w:r>
    </w:p>
    <w:p w14:paraId="6D35FED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сообщения.</w:t>
      </w:r>
    </w:p>
    <w:p w14:paraId="4B7D7D3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283A0A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55A1DD0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</w:t>
      </w:r>
    </w:p>
    <w:p w14:paraId="3DA9837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2B24C32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полнота и четкость сообщения.</w:t>
      </w:r>
    </w:p>
    <w:p w14:paraId="3C60342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1BD3C0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1.Вникните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формулировку, осмыслите тему,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определитте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границы будущего сообщения, его основную мысль.</w:t>
      </w:r>
    </w:p>
    <w:p w14:paraId="63B457B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2.Подберите и изучите литературу по теме. Наиболее, важные фрагменты текста конспектируйте, сделайте выписки, цитаты, можно на отдельных карточках, чтобы во время сообщения пользоваться ими.</w:t>
      </w:r>
    </w:p>
    <w:p w14:paraId="189607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3.Составьте рабочий черновой план, соблюдая последовательность и логическую связь отдельных мыслей.</w:t>
      </w:r>
    </w:p>
    <w:p w14:paraId="4EB4761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4.Систематизируйте собранный материал в соответствии с планом, окончательно подберите соответствующие доказательства, факты, цифры.</w:t>
      </w:r>
    </w:p>
    <w:p w14:paraId="7C24322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5.Запишите текст сообщения; начало, основные тезисы, главные части, переходы - "мостики " между мыслями, концовку.</w:t>
      </w:r>
    </w:p>
    <w:p w14:paraId="13A56A3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«Учебные заведения по подготовке офицерских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 »</w:t>
      </w:r>
      <w:proofErr w:type="gramEnd"/>
    </w:p>
    <w:p w14:paraId="4BE8D50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</w:t>
      </w:r>
    </w:p>
    <w:p w14:paraId="3E40B8C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Литература</w:t>
      </w:r>
    </w:p>
    <w:p w14:paraId="53FE226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5779CCE3" w14:textId="77777777" w:rsidR="00D94123" w:rsidRDefault="001F6579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D94123" w:rsidRPr="00D94123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D94123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76B5FEA6" w14:textId="77777777" w:rsidR="00D94123" w:rsidRDefault="00D94123" w:rsidP="00D941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14:paraId="3EF70C82" w14:textId="77777777" w:rsidR="001F6579" w:rsidRPr="001F6579" w:rsidRDefault="001F6579" w:rsidP="00D941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6.Боевые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традиции Вооруженных Сил России.</w:t>
      </w:r>
    </w:p>
    <w:p w14:paraId="26A7A7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Составление кроссворда.</w:t>
      </w:r>
    </w:p>
    <w:p w14:paraId="08DC3AE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закрепление знаний, умение четко и грамотно сформулировать задание по нахождению адекватного профессионального термина.</w:t>
      </w:r>
    </w:p>
    <w:p w14:paraId="03CBD5C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3DD51FC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и повторить понятия, термины, относящиеся к данной теме.</w:t>
      </w:r>
    </w:p>
    <w:p w14:paraId="343162D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65A8F55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учитывается:1. Соответствие заданной теме.</w:t>
      </w:r>
    </w:p>
    <w:p w14:paraId="1DD90FC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2.Количество примененных терминов.</w:t>
      </w:r>
    </w:p>
    <w:p w14:paraId="2B3E305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3.Корректность при формулировке заданий.</w:t>
      </w:r>
    </w:p>
    <w:p w14:paraId="0BD1293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4.Отсутствие ошибок.</w:t>
      </w:r>
    </w:p>
    <w:p w14:paraId="7225D70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5.Соответствие правилам составления кроссвордов.</w:t>
      </w:r>
    </w:p>
    <w:p w14:paraId="30B6F10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6.Эстетичность.</w:t>
      </w:r>
    </w:p>
    <w:p w14:paraId="754A3A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3BB4B08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Кроссворд – это пересечение слов.</w:t>
      </w:r>
    </w:p>
    <w:p w14:paraId="1DE4F03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составления кроссворда:</w:t>
      </w:r>
    </w:p>
    <w:p w14:paraId="72DFC77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прочитайте материал учебника по данной теме.</w:t>
      </w:r>
    </w:p>
    <w:p w14:paraId="0DF4128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Выпишите 25-30 терминов по данной теме.</w:t>
      </w:r>
    </w:p>
    <w:p w14:paraId="67766C2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2-3 самых длинных термина и расположите их по горизонтали и по вертикали.</w:t>
      </w:r>
    </w:p>
    <w:p w14:paraId="451EE7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термины расположите по принципу пересечения с предыдущими.</w:t>
      </w:r>
    </w:p>
    <w:p w14:paraId="4D99B9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суть каждого термина профессиональным языком, четко и лаконично.</w:t>
      </w:r>
    </w:p>
    <w:p w14:paraId="1D7F47E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Оформите кроссворд.</w:t>
      </w:r>
    </w:p>
    <w:p w14:paraId="36F5BA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каждое слово, помещенное в кроссворд, должно не менее двух раз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пересекаться другими словами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идущими в перпендикулярном направлении;</w:t>
      </w:r>
    </w:p>
    <w:p w14:paraId="0C02094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14:paraId="452A33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слова, идущие </w:t>
      </w:r>
      <w:proofErr w:type="gram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одном направлении</w:t>
      </w:r>
      <w:proofErr w:type="gram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должны соприкасаться более, чем одной буквой.</w:t>
      </w:r>
    </w:p>
    <w:p w14:paraId="7F1888C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6B4368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40316C6" w14:textId="77777777"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558D745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Большой энциклопедический словарь. – М., 1997.</w:t>
      </w:r>
    </w:p>
    <w:p w14:paraId="2EB4C8E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«О гражданской обороне» </w:t>
      </w:r>
      <w:hyperlink r:id="rId17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http://www.mchs.gov.ru/mchs/law/index.php?ID=4426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«О безопасности» </w:t>
      </w:r>
      <w:hyperlink r:id="rId18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http://www.mchs.gov.ru/mchs/law/index.php?ID=8251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«О защите населения и территорий от чрезвычайных ситуаций природного и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техногенного характера» </w:t>
      </w:r>
      <w:hyperlink r:id="rId19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http://www.mchs.gov.ru/mchs/law/index.php?ID=4433</w:t>
        </w:r>
      </w:hyperlink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88B3E1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3.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7.Ритуалы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Вооруженных Сил РФ</w:t>
      </w:r>
    </w:p>
    <w:p w14:paraId="40D92CA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подготовка сообщения по теме «Ритуалы в воинских частях» (индивидуальная работа)</w:t>
      </w:r>
    </w:p>
    <w:p w14:paraId="6693D78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Поиск информации по теме. Чтение дополнительной литературы. Применение знаний и умений. Систематизация знаний.</w:t>
      </w:r>
    </w:p>
    <w:p w14:paraId="50BFC7A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Задачи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685B56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закрепить знания по теме, расширить кругозор. Систематизация знаний.</w:t>
      </w:r>
    </w:p>
    <w:p w14:paraId="1318A16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аккуратности, расширение кругозора.</w:t>
      </w:r>
    </w:p>
    <w:p w14:paraId="32F4F0F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полнота и четкость сообщения, правильность заполнения таблицы.</w:t>
      </w:r>
    </w:p>
    <w:p w14:paraId="79CD19E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4C68B65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действий:</w:t>
      </w:r>
    </w:p>
    <w:p w14:paraId="68293E8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1.Вникни в формулировку, осмысли тему, определить границы будущего сообщения, его основную мысль.</w:t>
      </w:r>
    </w:p>
    <w:p w14:paraId="115120C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2.Подбери и изучи литературу по теме. Наиболее, важные фрагменты текста конспектируй, сделай выписки, цитаты, можно на отдельных карточках, чтобы во время сообщения пользоваться ими.</w:t>
      </w:r>
    </w:p>
    <w:p w14:paraId="70635AAA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3.Составь рабочий черновой план, соблюдая последовательность и логическую связь отдельных мыслей.</w:t>
      </w:r>
    </w:p>
    <w:p w14:paraId="2E9A2CF0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4.Систематизируй собранный материал в соответствии с планом, окончательно подберите соответствующие доказательства, факты, цифры.</w:t>
      </w:r>
    </w:p>
    <w:p w14:paraId="6BBAAC5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5.Запиши текст сообщения; начало, основные тезисы, главные части, переходы - "мостики " между мыслями, концовку.</w:t>
      </w:r>
    </w:p>
    <w:p w14:paraId="73730F9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Подготовьте сообщение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«Ритуалы в воинских частях»</w:t>
      </w:r>
    </w:p>
    <w:p w14:paraId="202A5A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часа.</w:t>
      </w:r>
    </w:p>
    <w:p w14:paraId="13D2DC2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1B54692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1053FF9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3.Васнев В.А. Основы подготовки к военной службе: Кн. для учителя /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В.А.Васнев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С.А.Чиненный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М., 2002.</w:t>
      </w:r>
    </w:p>
    <w:p w14:paraId="0180798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</w:t>
      </w:r>
    </w:p>
    <w:p w14:paraId="38C302B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воинской обязанности и военной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службе» http://www.old.mil.ru/articles/article3718.shtml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«О статусе военнослужащих» </w:t>
      </w:r>
      <w:hyperlink r:id="rId20" w:history="1">
        <w:r w:rsidRPr="001F6579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http://www.old.mil.ru/articles/article3648.shtml</w:t>
        </w:r>
      </w:hyperlink>
    </w:p>
    <w:p w14:paraId="2C4B0131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797F4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Основы медицинских знаний и здорового образа жизни</w:t>
      </w:r>
    </w:p>
    <w:p w14:paraId="5414B5C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4.1. Репродуктивное здоровье как составляющая часть здоровья человека и общества.</w:t>
      </w:r>
    </w:p>
    <w:p w14:paraId="398DD40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Тема самостоятельной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эссе.</w:t>
      </w:r>
    </w:p>
    <w:p w14:paraId="110CEB3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написание эссе по заданной теме.</w:t>
      </w:r>
    </w:p>
    <w:p w14:paraId="37A947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формирование умений и навыков самостоятельного умственного труда.</w:t>
      </w:r>
    </w:p>
    <w:p w14:paraId="7439DF0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14:paraId="6B2D569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расширение кругозора.</w:t>
      </w:r>
    </w:p>
    <w:p w14:paraId="4560039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выработка внимательности, широты кругозора</w:t>
      </w:r>
    </w:p>
    <w:p w14:paraId="0F77D51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работы: при выставлении оценки учитывается количество проанализированных ресурсов, их актуальность, востребованность, аккуратность и наглядность оформления</w:t>
      </w:r>
    </w:p>
    <w:p w14:paraId="03367D2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индивидуально.</w:t>
      </w:r>
    </w:p>
    <w:p w14:paraId="5C6C9BB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Эссе- вид самостоятельной работы, где автор раскрывает суть исследуемой проблемы; приводит различные точки зрения, а также собственные взгляды на нее.</w:t>
      </w:r>
    </w:p>
    <w:p w14:paraId="4D9F4F3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работы.</w:t>
      </w:r>
    </w:p>
    <w:p w14:paraId="73AEF29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и изучение основных источников по теме</w:t>
      </w:r>
    </w:p>
    <w:p w14:paraId="199E074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библиографии.</w:t>
      </w:r>
    </w:p>
    <w:p w14:paraId="5E8A79C6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и систематизация материала. Подготовка выводов и обобщений.</w:t>
      </w:r>
    </w:p>
    <w:p w14:paraId="016E7D3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плана.</w:t>
      </w:r>
    </w:p>
    <w:p w14:paraId="06C784F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Написание.</w:t>
      </w:r>
    </w:p>
    <w:p w14:paraId="2F4508F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Напишите эссе на тему 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«Моя семья- традиции и устои»</w:t>
      </w:r>
    </w:p>
    <w:p w14:paraId="0674EBA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 час.</w:t>
      </w:r>
    </w:p>
    <w:p w14:paraId="4E80CBD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</w:t>
      </w:r>
    </w:p>
    <w:p w14:paraId="3E196783" w14:textId="77777777" w:rsidR="00621EE6" w:rsidRDefault="001F6579" w:rsidP="001F65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621EE6" w:rsidRPr="00621EE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Н.В.Косолапова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Н.А.Прокопенко</w:t>
      </w:r>
      <w:proofErr w:type="spellEnd"/>
      <w:r w:rsidR="00621EE6" w:rsidRPr="00016F05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 «Основы безопасности жизнедеятельности» учебник СПО 2013г.</w:t>
      </w:r>
    </w:p>
    <w:p w14:paraId="6FA4F1B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2.Большой энциклопедический словарь. – М., 1997.</w:t>
      </w:r>
    </w:p>
    <w:p w14:paraId="25DAE81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A0724C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4.</w:t>
      </w:r>
      <w:proofErr w:type="gramStart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2.Первая</w:t>
      </w:r>
      <w:proofErr w:type="gramEnd"/>
      <w:r w:rsidRPr="001F6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медицинская помощь</w:t>
      </w:r>
    </w:p>
    <w:p w14:paraId="5F1BDA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 самостоятельной работы студентов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Домашняя работа. Поиск и обработка информации. Презентация в PowerPoint.</w:t>
      </w:r>
    </w:p>
    <w:p w14:paraId="4A90231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проверка умений применять полученные знания.</w:t>
      </w:r>
    </w:p>
    <w:p w14:paraId="169FD7EB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</w:p>
    <w:p w14:paraId="0D2B17AF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Учебные: закрепление полученных знаний и навыков создания презентаций.</w:t>
      </w:r>
    </w:p>
    <w:p w14:paraId="493848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Воспитательные: формирование умений работы с информацией, аккуратности.</w:t>
      </w:r>
    </w:p>
    <w:p w14:paraId="0F4ACB3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работы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выставлении оценки учитывается актуальность, системность и целостность подобранной информации,</w:t>
      </w:r>
    </w:p>
    <w:p w14:paraId="4363711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Виды выполнения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индивидуально</w:t>
      </w:r>
    </w:p>
    <w:p w14:paraId="58F69DA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Алгоритм действий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080BEEA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любой презентации лежит набор слайдов, на которых размещаются текст, графики, рисунки. Запомните, тем, кто будет смотреть ваш проект интереснее рассматривать иллюстрации и слушать музыку или голос, озвучивающий слайд, чем читать написанное.</w:t>
      </w:r>
    </w:p>
    <w:p w14:paraId="4CCE8F3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 (от лат.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Praesento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передаю, вручаю или англ. </w:t>
      </w:r>
      <w:proofErr w:type="spellStart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present</w:t>
      </w:r>
      <w:proofErr w:type="spellEnd"/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представлять) – это выступление, доклад, защита перспективного или законченного проекта, представление рабочего плана, технического предложения</w:t>
      </w:r>
    </w:p>
    <w:p w14:paraId="2B5862E8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Оптимальный объем. В общем случае объем презентации не должен быть менее 8-10 слайдов. Опыт показывает, что для учебной презентации наиболее эффективен зрительный ряд объемом не более 20 слайдов (оптимально 12-15). Зрительный ряд из большего числа слайдов вызывает утомление, отвлекает от сути изучаемой темы.</w:t>
      </w:r>
    </w:p>
    <w:p w14:paraId="78D72D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Доступность желательно свести текстовую информацию к минимуму, заменив ее схемами, диаграммами, рисунками, фотографиями,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анимацией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фрагментами фильмов. Рекомендуется оставить текст только в виде имен, названий, числовых значений, коротких цитат. Следует избегать обилия цифр: числовые величины имеет смысл заменить сравнениями. Однако на этом пути тоже необходимо соблюдать чувство меры. Хороший результат по переключению внимания дает применение видеофрагментов, особенно озвученных, которые поддерживают остроту восприятия.</w:t>
      </w:r>
    </w:p>
    <w:p w14:paraId="720420C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 необходимо построение всех положений, определений и выводов на строго научной основе. Яркие картинки не должны противоречить реальным фактам.</w:t>
      </w:r>
    </w:p>
    <w:p w14:paraId="236A6B4E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особенности восприятия информации с экрана. Эстетичность</w:t>
      </w:r>
    </w:p>
    <w:p w14:paraId="44A3504C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Немаловажную роль в положительном восприятии презентации играют гармоничные цветовые сочетания, выдержанность стиля и эстетичность в оформлении слайдов, музыкальное сопровождение.</w:t>
      </w:r>
    </w:p>
    <w:p w14:paraId="484C5FF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Динамичность. Необходимо подобрать оптимальный для восприятия темп смены слайдов, анимационных эффектов.</w:t>
      </w:r>
    </w:p>
    <w:p w14:paraId="350A0682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Количество часов на внеаудиторную самостоятельную работу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</w:p>
    <w:p w14:paraId="5CA86E2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96F8EE" w14:textId="77777777" w:rsidR="001F6579" w:rsidRPr="001F6579" w:rsidRDefault="001F6579" w:rsidP="001F65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3.Заключение</w:t>
      </w:r>
    </w:p>
    <w:p w14:paraId="6ED89AB9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является одним из видов учебных занятий студентов. Она проводится с целью систематизации и закрепления полученных теоретических знаний и практических умений студентов; углубления и расширения теоретических знаний; развития познавательных способностей и активности студентов; формирования самостоятельности мышления, способностей к саморазвитию.</w:t>
      </w:r>
    </w:p>
    <w:p w14:paraId="06B4AA5D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Внеаудиторные самостоятельные занятия студентов представляют собой логическое продолжение аудиторных занятий, проводятся по заданию преподавателя, который инструктирует студента и устанавливает сроки выполнения задания. Предлагаемая система методических указаний направлена на формирование у студентов умений и навыков самостоятельной работы с учебной литературой, отвечать на поставленные вопросы, умение структурировать изученное, решать качественные и количественные задачи.</w:t>
      </w:r>
    </w:p>
    <w:p w14:paraId="5BF86EB3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цели самостоятельных занятий:</w:t>
      </w:r>
    </w:p>
    <w:p w14:paraId="64BBBCB7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закрепление, углубление, расширение и систематизация знаний, полученных во время внеаудиторных </w:t>
      </w:r>
      <w:r w:rsidR="005F68B1"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занятий; -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умений и навыков самостоятельного умственного труда;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развитие самостоятельности мышления;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мотивирование регулярной целенаправленной работы по освоению специальности.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формирование убежденности, волевых черт характера, способности к 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самоорганизации;</w:t>
      </w: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овладение технологическим учебным инструментом.</w:t>
      </w:r>
    </w:p>
    <w:p w14:paraId="1143A3B5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может быть рассчитана на воспроизведение знаний, их закрепление, углубление, на формирование умений. Студенты должны знать и то, как следует выполнять эти задания, какими приемами и методами пользоваться. Могут применяться индивидуальные задания. Внимание студентов обращается, прежде всего, на объем работы, который следует выполнить; на повторение ранее изученного; на методы работы, которые целесообразнее использовать; на организацию самоконтроля.</w:t>
      </w:r>
    </w:p>
    <w:p w14:paraId="6AEC0774" w14:textId="77777777" w:rsidR="001F6579" w:rsidRPr="001F6579" w:rsidRDefault="001F6579" w:rsidP="001F65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65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самостоятельными внеаудиторными занятиями осуществляю при проверке выполненной работы. Такая проверка может проводиться в ходе опроса, самостоятельной работы на уроке, в виде беглого просмотра выполнения.</w:t>
      </w:r>
    </w:p>
    <w:p w14:paraId="7BE6EFE3" w14:textId="77777777" w:rsidR="001F6579" w:rsidRDefault="001F6579"/>
    <w:sectPr w:rsidR="001F6579" w:rsidSect="00D22231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F80"/>
    <w:multiLevelType w:val="multilevel"/>
    <w:tmpl w:val="1B9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E5437"/>
    <w:multiLevelType w:val="multilevel"/>
    <w:tmpl w:val="06E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32AE7"/>
    <w:multiLevelType w:val="multilevel"/>
    <w:tmpl w:val="533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79"/>
    <w:rsid w:val="00016F05"/>
    <w:rsid w:val="000D0365"/>
    <w:rsid w:val="001E4EB4"/>
    <w:rsid w:val="001F6579"/>
    <w:rsid w:val="00324442"/>
    <w:rsid w:val="003460E9"/>
    <w:rsid w:val="003B70C6"/>
    <w:rsid w:val="00460579"/>
    <w:rsid w:val="005C362E"/>
    <w:rsid w:val="005F68B1"/>
    <w:rsid w:val="00621EE6"/>
    <w:rsid w:val="00633147"/>
    <w:rsid w:val="00753D8C"/>
    <w:rsid w:val="00781358"/>
    <w:rsid w:val="00817326"/>
    <w:rsid w:val="00844CE7"/>
    <w:rsid w:val="00A13FDA"/>
    <w:rsid w:val="00AF0495"/>
    <w:rsid w:val="00B3510D"/>
    <w:rsid w:val="00BA33B0"/>
    <w:rsid w:val="00D22231"/>
    <w:rsid w:val="00D94123"/>
    <w:rsid w:val="00D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CF33"/>
  <w15:chartTrackingRefBased/>
  <w15:docId w15:val="{403D01DB-BCC2-4071-9DB7-E7AF2A2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579"/>
    <w:rPr>
      <w:color w:val="0000FF"/>
      <w:u w:val="single"/>
    </w:rPr>
  </w:style>
  <w:style w:type="paragraph" w:styleId="a5">
    <w:name w:val="No Spacing"/>
    <w:uiPriority w:val="1"/>
    <w:qFormat/>
    <w:rsid w:val="00DB448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2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chs.gov.ru%2Fmchs%2Flaw%2Findex.php%3FID%3D4433" TargetMode="External"/><Relationship Id="rId13" Type="http://schemas.openxmlformats.org/officeDocument/2006/relationships/hyperlink" Target="https://infourok.ru/go.html?href=http%3A%2F%2Fwww.mchs.gov.ru%2Fmchs%2Flaw%2Findex.php%3FID%3D4433" TargetMode="External"/><Relationship Id="rId18" Type="http://schemas.openxmlformats.org/officeDocument/2006/relationships/hyperlink" Target="https://infourok.ru/go.html?href=http%3A%2F%2Fwww.mchs.gov.ru%2Fmchs%2Flaw%2Findex.php%3FID%3D825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www.mchs.gov.ru%2Fmchs%2Flaw%2Findex.php%3FID%3D8251" TargetMode="External"/><Relationship Id="rId12" Type="http://schemas.openxmlformats.org/officeDocument/2006/relationships/hyperlink" Target="https://infourok.ru/go.html?href=http%3A%2F%2Fwww.mchs.gov.ru%2Fmchs%2Flaw%2Findex.php%3FID%3D8251" TargetMode="External"/><Relationship Id="rId17" Type="http://schemas.openxmlformats.org/officeDocument/2006/relationships/hyperlink" Target="https://infourok.ru/go.html?href=http%3A%2F%2Fwww.mchs.gov.ru%2Fmchs%2Flaw%2Findex.php%3FID%3D4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mchs.gov.ru%2Fmchs%2Flaw%2Findex.php%3FID%3D4426" TargetMode="External"/><Relationship Id="rId20" Type="http://schemas.openxmlformats.org/officeDocument/2006/relationships/hyperlink" Target="https://infourok.ru/go.html?href=http%3A%2F%2Fwww.old.mil.ru%2Farticles%2Farticle3648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chs.gov.ru%2Fmchs%2Flaw%2Findex.php%3FID%3D4426" TargetMode="External"/><Relationship Id="rId11" Type="http://schemas.openxmlformats.org/officeDocument/2006/relationships/hyperlink" Target="https://infourok.ru/go.html?href=http%3A%2F%2Fwww.mchs.gov.ru%2Fmchs%2Flaw%2Findex.php%3FID%3D4426" TargetMode="External"/><Relationship Id="rId5" Type="http://schemas.openxmlformats.org/officeDocument/2006/relationships/hyperlink" Target="https://infourok.ru/go.html?href=http%3A%2F%2Fru.wikipedia.org%2Fwiki" TargetMode="External"/><Relationship Id="rId15" Type="http://schemas.openxmlformats.org/officeDocument/2006/relationships/hyperlink" Target="https://infourok.ru/go.html?href=http%3A%2F%2Fwww.constitution.ru%2F2" TargetMode="External"/><Relationship Id="rId10" Type="http://schemas.openxmlformats.org/officeDocument/2006/relationships/hyperlink" Target="https://infourok.ru/go.html?href=http%3A%2F%2Fwww.gibdd.ru%2Fdocuments%2F" TargetMode="External"/><Relationship Id="rId19" Type="http://schemas.openxmlformats.org/officeDocument/2006/relationships/hyperlink" Target="https://infourok.ru/go.html?href=http%3A%2F%2Fwww.mchs.gov.ru%2Fmchs%2Flaw%2Findex.php%3FID%3D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mchs.gov.ru%2Fmchs%2Flaw%2Findex.php%3FID%3D4432" TargetMode="External"/><Relationship Id="rId14" Type="http://schemas.openxmlformats.org/officeDocument/2006/relationships/hyperlink" Target="https://infourok.ru/go.html?href=http%3A%2F%2Fwww.consultant.ru%2Fpopular%2Fterror%2F73_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Рябых</cp:lastModifiedBy>
  <cp:revision>10</cp:revision>
  <cp:lastPrinted>2019-10-28T05:15:00Z</cp:lastPrinted>
  <dcterms:created xsi:type="dcterms:W3CDTF">2019-10-25T12:16:00Z</dcterms:created>
  <dcterms:modified xsi:type="dcterms:W3CDTF">2023-03-10T07:34:00Z</dcterms:modified>
</cp:coreProperties>
</file>