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A68E" w14:textId="77777777" w:rsidR="007801DD" w:rsidRPr="00522A28" w:rsidRDefault="007801DD" w:rsidP="00522A28">
      <w:pPr>
        <w:pStyle w:val="ac"/>
        <w:jc w:val="center"/>
        <w:rPr>
          <w:sz w:val="28"/>
          <w:szCs w:val="28"/>
        </w:rPr>
      </w:pPr>
      <w:r w:rsidRPr="00522A28">
        <w:rPr>
          <w:sz w:val="28"/>
          <w:szCs w:val="28"/>
        </w:rPr>
        <w:t>государствен</w:t>
      </w:r>
      <w:r w:rsidR="00522A28">
        <w:rPr>
          <w:sz w:val="28"/>
          <w:szCs w:val="28"/>
        </w:rPr>
        <w:t>ное бюджетное профессиональное</w:t>
      </w:r>
      <w:r w:rsidR="00522A28" w:rsidRPr="004D0AA7">
        <w:rPr>
          <w:sz w:val="28"/>
          <w:szCs w:val="28"/>
        </w:rPr>
        <w:t xml:space="preserve"> </w:t>
      </w:r>
      <w:r w:rsidRPr="004D0AA7">
        <w:rPr>
          <w:sz w:val="28"/>
          <w:szCs w:val="28"/>
        </w:rPr>
        <w:t xml:space="preserve">образовательное </w:t>
      </w:r>
      <w:r w:rsidRPr="00522A28">
        <w:rPr>
          <w:sz w:val="28"/>
          <w:szCs w:val="28"/>
        </w:rPr>
        <w:t>учреждение Ростовской области</w:t>
      </w:r>
    </w:p>
    <w:p w14:paraId="1D568335" w14:textId="77777777" w:rsidR="007801DD" w:rsidRPr="00522A28" w:rsidRDefault="007801DD" w:rsidP="00522A28">
      <w:pPr>
        <w:pStyle w:val="ac"/>
        <w:jc w:val="center"/>
        <w:rPr>
          <w:sz w:val="28"/>
          <w:szCs w:val="28"/>
        </w:rPr>
      </w:pPr>
      <w:r w:rsidRPr="00522A28">
        <w:rPr>
          <w:sz w:val="28"/>
          <w:szCs w:val="28"/>
        </w:rPr>
        <w:t>«Ростовский - на - Дону железнодорожный техникум»</w:t>
      </w:r>
    </w:p>
    <w:p w14:paraId="1AF45821" w14:textId="77777777" w:rsidR="007801DD" w:rsidRDefault="007801DD" w:rsidP="007801DD">
      <w:pPr>
        <w:jc w:val="center"/>
        <w:rPr>
          <w:szCs w:val="28"/>
        </w:rPr>
      </w:pPr>
    </w:p>
    <w:p w14:paraId="2AE5B598" w14:textId="77777777" w:rsidR="007801DD" w:rsidRDefault="007801DD" w:rsidP="007801DD">
      <w:pPr>
        <w:rPr>
          <w:szCs w:val="28"/>
        </w:rPr>
      </w:pPr>
    </w:p>
    <w:p w14:paraId="49744642" w14:textId="77777777" w:rsidR="007801DD" w:rsidRDefault="007801DD" w:rsidP="007801DD">
      <w:pPr>
        <w:rPr>
          <w:szCs w:val="28"/>
        </w:rPr>
      </w:pPr>
    </w:p>
    <w:p w14:paraId="0CB83B1B" w14:textId="77777777" w:rsidR="007801DD" w:rsidRDefault="007801DD" w:rsidP="007801DD">
      <w:pPr>
        <w:rPr>
          <w:szCs w:val="28"/>
        </w:rPr>
      </w:pPr>
    </w:p>
    <w:p w14:paraId="12C02838" w14:textId="77777777" w:rsidR="007801DD" w:rsidRDefault="007801DD" w:rsidP="007801DD">
      <w:pPr>
        <w:rPr>
          <w:szCs w:val="28"/>
        </w:rPr>
      </w:pPr>
    </w:p>
    <w:p w14:paraId="70D3A2AA" w14:textId="77777777" w:rsidR="007801DD" w:rsidRDefault="007801DD" w:rsidP="007801DD">
      <w:pPr>
        <w:rPr>
          <w:szCs w:val="28"/>
        </w:rPr>
      </w:pPr>
    </w:p>
    <w:p w14:paraId="0214480D" w14:textId="77777777" w:rsidR="007801DD" w:rsidRDefault="007801DD" w:rsidP="007801DD">
      <w:pPr>
        <w:rPr>
          <w:szCs w:val="28"/>
        </w:rPr>
      </w:pPr>
    </w:p>
    <w:p w14:paraId="5F1CCA9A" w14:textId="77777777" w:rsidR="007801DD" w:rsidRDefault="007801DD" w:rsidP="007801DD">
      <w:pPr>
        <w:spacing w:line="360" w:lineRule="auto"/>
        <w:jc w:val="center"/>
        <w:rPr>
          <w:b/>
          <w:szCs w:val="28"/>
        </w:rPr>
      </w:pPr>
    </w:p>
    <w:p w14:paraId="6E955268" w14:textId="77777777" w:rsidR="007801DD" w:rsidRDefault="007801DD" w:rsidP="007801DD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РАБОЧАЯ ПРОГРАММА</w:t>
      </w:r>
    </w:p>
    <w:p w14:paraId="7187562A" w14:textId="77777777" w:rsidR="007801DD" w:rsidRDefault="007801DD" w:rsidP="007801DD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УЧЕБНОЙ ДИСЦИПЛИНЫ</w:t>
      </w:r>
    </w:p>
    <w:p w14:paraId="70018928" w14:textId="7D8F171E" w:rsidR="007801DD" w:rsidRPr="00522A28" w:rsidRDefault="007801DD" w:rsidP="007801DD">
      <w:pPr>
        <w:spacing w:line="360" w:lineRule="auto"/>
        <w:jc w:val="center"/>
        <w:rPr>
          <w:b/>
          <w:szCs w:val="28"/>
        </w:rPr>
      </w:pPr>
      <w:r w:rsidRPr="00522A28">
        <w:rPr>
          <w:b/>
          <w:szCs w:val="28"/>
        </w:rPr>
        <w:t>ОУДП. 0</w:t>
      </w:r>
      <w:r w:rsidR="004D0AA7">
        <w:rPr>
          <w:b/>
          <w:szCs w:val="28"/>
        </w:rPr>
        <w:t>2</w:t>
      </w:r>
      <w:r w:rsidRPr="00522A28">
        <w:rPr>
          <w:b/>
          <w:szCs w:val="28"/>
        </w:rPr>
        <w:t xml:space="preserve"> ХИМИЯ</w:t>
      </w:r>
    </w:p>
    <w:p w14:paraId="05F7C623" w14:textId="77777777" w:rsidR="007801DD" w:rsidRDefault="007801DD" w:rsidP="007801DD">
      <w:pPr>
        <w:jc w:val="center"/>
        <w:rPr>
          <w:sz w:val="52"/>
          <w:szCs w:val="52"/>
        </w:rPr>
      </w:pPr>
      <w:r>
        <w:rPr>
          <w:szCs w:val="28"/>
        </w:rPr>
        <w:t xml:space="preserve">                                                </w:t>
      </w:r>
    </w:p>
    <w:p w14:paraId="0D78D0E9" w14:textId="77777777" w:rsidR="007801DD" w:rsidRDefault="007801DD" w:rsidP="007801DD">
      <w:pPr>
        <w:ind w:left="4592"/>
        <w:rPr>
          <w:szCs w:val="28"/>
        </w:rPr>
      </w:pPr>
    </w:p>
    <w:p w14:paraId="6EF323DA" w14:textId="7576C6D7" w:rsidR="007801DD" w:rsidRPr="00522A28" w:rsidRDefault="00522A28" w:rsidP="007801DD">
      <w:pPr>
        <w:ind w:left="4592" w:hanging="2749"/>
        <w:jc w:val="left"/>
        <w:rPr>
          <w:b/>
          <w:szCs w:val="28"/>
        </w:rPr>
      </w:pPr>
      <w:r>
        <w:rPr>
          <w:b/>
          <w:szCs w:val="28"/>
        </w:rPr>
        <w:t>профессия 43.01.09 Повар, кондитер</w:t>
      </w:r>
    </w:p>
    <w:p w14:paraId="00B35EA8" w14:textId="77777777" w:rsidR="007801DD" w:rsidRDefault="007801DD" w:rsidP="007801DD">
      <w:pPr>
        <w:rPr>
          <w:szCs w:val="28"/>
          <w:u w:val="single"/>
        </w:rPr>
      </w:pPr>
    </w:p>
    <w:p w14:paraId="7C42FB44" w14:textId="77777777" w:rsidR="007801DD" w:rsidRDefault="007801DD" w:rsidP="007801DD">
      <w:pPr>
        <w:rPr>
          <w:szCs w:val="28"/>
        </w:rPr>
      </w:pPr>
    </w:p>
    <w:p w14:paraId="30AE4E4D" w14:textId="77777777" w:rsidR="007801DD" w:rsidRDefault="007801DD" w:rsidP="007801DD">
      <w:pPr>
        <w:jc w:val="center"/>
        <w:rPr>
          <w:b/>
          <w:bCs/>
          <w:sz w:val="32"/>
          <w:szCs w:val="32"/>
        </w:rPr>
      </w:pPr>
    </w:p>
    <w:p w14:paraId="29FEA2E3" w14:textId="77777777" w:rsidR="007801DD" w:rsidRDefault="007801DD" w:rsidP="007801DD">
      <w:pPr>
        <w:jc w:val="center"/>
        <w:rPr>
          <w:b/>
          <w:bCs/>
          <w:sz w:val="32"/>
          <w:szCs w:val="32"/>
        </w:rPr>
      </w:pPr>
    </w:p>
    <w:p w14:paraId="28BB99CF" w14:textId="77777777" w:rsidR="007801DD" w:rsidRDefault="007801DD" w:rsidP="007801DD">
      <w:pPr>
        <w:jc w:val="center"/>
        <w:rPr>
          <w:b/>
          <w:bCs/>
          <w:sz w:val="32"/>
          <w:szCs w:val="32"/>
        </w:rPr>
      </w:pPr>
    </w:p>
    <w:p w14:paraId="40086EA5" w14:textId="77777777" w:rsidR="007801DD" w:rsidRDefault="007801DD" w:rsidP="007801DD">
      <w:pPr>
        <w:rPr>
          <w:b/>
          <w:bCs/>
          <w:sz w:val="32"/>
          <w:szCs w:val="32"/>
        </w:rPr>
      </w:pPr>
    </w:p>
    <w:p w14:paraId="1E897E9E" w14:textId="77777777" w:rsidR="007801DD" w:rsidRDefault="007801DD" w:rsidP="007801DD">
      <w:pPr>
        <w:rPr>
          <w:b/>
          <w:bCs/>
          <w:sz w:val="32"/>
          <w:szCs w:val="32"/>
        </w:rPr>
      </w:pPr>
    </w:p>
    <w:p w14:paraId="1BCB429A" w14:textId="77777777" w:rsidR="007801DD" w:rsidRDefault="007801DD" w:rsidP="007801DD">
      <w:pPr>
        <w:rPr>
          <w:b/>
          <w:bCs/>
          <w:sz w:val="32"/>
          <w:szCs w:val="32"/>
        </w:rPr>
      </w:pPr>
    </w:p>
    <w:p w14:paraId="5FC6C132" w14:textId="77777777" w:rsidR="007801DD" w:rsidRDefault="007801DD" w:rsidP="007801DD">
      <w:pPr>
        <w:rPr>
          <w:b/>
          <w:bCs/>
          <w:sz w:val="32"/>
          <w:szCs w:val="32"/>
        </w:rPr>
      </w:pPr>
    </w:p>
    <w:p w14:paraId="66EE7E4B" w14:textId="77777777" w:rsidR="007801DD" w:rsidRDefault="007801DD" w:rsidP="007801DD">
      <w:pPr>
        <w:rPr>
          <w:b/>
          <w:bCs/>
          <w:sz w:val="32"/>
          <w:szCs w:val="32"/>
        </w:rPr>
      </w:pPr>
    </w:p>
    <w:p w14:paraId="666FE8FF" w14:textId="77777777" w:rsidR="007801DD" w:rsidRDefault="007801DD" w:rsidP="007801DD">
      <w:pPr>
        <w:rPr>
          <w:b/>
          <w:bCs/>
          <w:sz w:val="32"/>
          <w:szCs w:val="32"/>
        </w:rPr>
      </w:pPr>
    </w:p>
    <w:p w14:paraId="6E4A7219" w14:textId="77777777" w:rsidR="007801DD" w:rsidRDefault="007801DD" w:rsidP="007801DD">
      <w:pPr>
        <w:ind w:left="0" w:firstLine="0"/>
        <w:rPr>
          <w:b/>
          <w:bCs/>
          <w:sz w:val="32"/>
          <w:szCs w:val="32"/>
        </w:rPr>
      </w:pPr>
    </w:p>
    <w:p w14:paraId="390825C3" w14:textId="68B72A80" w:rsidR="007801DD" w:rsidRDefault="007801DD" w:rsidP="007801DD">
      <w:pPr>
        <w:rPr>
          <w:b/>
          <w:bCs/>
          <w:sz w:val="32"/>
          <w:szCs w:val="32"/>
        </w:rPr>
      </w:pPr>
    </w:p>
    <w:p w14:paraId="55E66F34" w14:textId="0444FDA7" w:rsidR="004D0AA7" w:rsidRDefault="004D0AA7" w:rsidP="007801DD">
      <w:pPr>
        <w:rPr>
          <w:b/>
          <w:bCs/>
          <w:sz w:val="32"/>
          <w:szCs w:val="32"/>
        </w:rPr>
      </w:pPr>
    </w:p>
    <w:p w14:paraId="65C3A863" w14:textId="1E1FCB10" w:rsidR="004D0AA7" w:rsidRDefault="004D0AA7" w:rsidP="007801DD">
      <w:pPr>
        <w:rPr>
          <w:b/>
          <w:bCs/>
          <w:sz w:val="32"/>
          <w:szCs w:val="32"/>
        </w:rPr>
      </w:pPr>
    </w:p>
    <w:p w14:paraId="2ACB46BC" w14:textId="77777777" w:rsidR="004D0AA7" w:rsidRDefault="004D0AA7" w:rsidP="007801DD">
      <w:pPr>
        <w:rPr>
          <w:b/>
          <w:bCs/>
          <w:sz w:val="32"/>
          <w:szCs w:val="32"/>
        </w:rPr>
      </w:pPr>
    </w:p>
    <w:p w14:paraId="089D8D46" w14:textId="77777777" w:rsidR="007801DD" w:rsidRDefault="007801DD" w:rsidP="007801DD">
      <w:pPr>
        <w:jc w:val="center"/>
        <w:rPr>
          <w:szCs w:val="28"/>
        </w:rPr>
      </w:pPr>
      <w:r>
        <w:rPr>
          <w:szCs w:val="28"/>
        </w:rPr>
        <w:t>Ростов-на-Дону</w:t>
      </w:r>
    </w:p>
    <w:p w14:paraId="1F416B55" w14:textId="77777777" w:rsidR="007801DD" w:rsidRDefault="00522A28" w:rsidP="007801DD">
      <w:pPr>
        <w:jc w:val="center"/>
        <w:rPr>
          <w:szCs w:val="28"/>
        </w:rPr>
      </w:pPr>
      <w:r>
        <w:rPr>
          <w:szCs w:val="28"/>
        </w:rPr>
        <w:t>2021</w:t>
      </w:r>
    </w:p>
    <w:p w14:paraId="2BBF587F" w14:textId="77777777" w:rsidR="007801DD" w:rsidRDefault="007801DD" w:rsidP="007801DD">
      <w:pPr>
        <w:jc w:val="right"/>
        <w:rPr>
          <w:szCs w:val="28"/>
        </w:rPr>
      </w:pPr>
    </w:p>
    <w:p w14:paraId="66B2D7F3" w14:textId="77777777" w:rsidR="007801DD" w:rsidRDefault="007801DD" w:rsidP="007801DD">
      <w:pPr>
        <w:rPr>
          <w:szCs w:val="28"/>
        </w:rPr>
      </w:pPr>
      <w:r>
        <w:rPr>
          <w:szCs w:val="28"/>
        </w:rPr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профессии 43.01.09 «Повар, кондитер», утвержденного приказом Министерства образования и науки РФ  </w:t>
      </w:r>
      <w:r>
        <w:rPr>
          <w:bCs/>
          <w:szCs w:val="28"/>
        </w:rPr>
        <w:t>от 09.12.2016</w:t>
      </w:r>
      <w:r w:rsidR="00522A28">
        <w:rPr>
          <w:bCs/>
          <w:szCs w:val="28"/>
        </w:rPr>
        <w:t xml:space="preserve"> </w:t>
      </w:r>
      <w:r>
        <w:rPr>
          <w:bCs/>
          <w:szCs w:val="28"/>
        </w:rPr>
        <w:t>г. № 1569, в соответствии с</w:t>
      </w:r>
      <w:r>
        <w:rPr>
          <w:szCs w:val="28"/>
        </w:rPr>
        <w:t xml:space="preserve"> примерной программой общеобразовательной учебной дисциплины «Химия»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</w:t>
      </w:r>
      <w:r w:rsidR="00522A28">
        <w:rPr>
          <w:szCs w:val="28"/>
        </w:rPr>
        <w:t>от 21 июля 2015 г  ФГАУ «ФИРО»), приказа</w:t>
      </w:r>
      <w:r w:rsidR="00522A28" w:rsidRPr="00522A28"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 </w:t>
      </w:r>
      <w:r w:rsidR="00522A28" w:rsidRPr="004D0AA7">
        <w:rPr>
          <w:rFonts w:ascii="Arial" w:hAnsi="Arial" w:cs="Arial"/>
          <w:color w:val="auto"/>
          <w:sz w:val="27"/>
          <w:szCs w:val="27"/>
          <w:shd w:val="clear" w:color="auto" w:fill="FFFFFF"/>
        </w:rPr>
        <w:t> </w:t>
      </w:r>
      <w:r w:rsidR="00522A28" w:rsidRPr="004D0AA7">
        <w:rPr>
          <w:color w:val="auto"/>
          <w:szCs w:val="28"/>
        </w:rPr>
        <w:t>Министерства просвещения Российской Федерации от 17.12.2020 № 747 "О внесении изменений в федеральные государственные образовательные стандарты среднего профессионального образования", (зарегистрирован 22.01.2021 № 62178).</w:t>
      </w:r>
    </w:p>
    <w:p w14:paraId="761380FB" w14:textId="77777777" w:rsidR="007801DD" w:rsidRDefault="007801DD" w:rsidP="007801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</w:p>
    <w:p w14:paraId="6548191D" w14:textId="77777777" w:rsidR="007801DD" w:rsidRDefault="007801DD" w:rsidP="007801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</w:p>
    <w:p w14:paraId="19F85829" w14:textId="77777777" w:rsidR="007801DD" w:rsidRDefault="007801DD" w:rsidP="007801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</w:p>
    <w:p w14:paraId="675AE293" w14:textId="18933364" w:rsidR="00522A28" w:rsidRDefault="007801DD" w:rsidP="00522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  <w:r>
        <w:rPr>
          <w:szCs w:val="28"/>
        </w:rPr>
        <w:t>Организация-разработчик: ГБПОУ РО «</w:t>
      </w:r>
      <w:r w:rsidR="004D0AA7">
        <w:rPr>
          <w:szCs w:val="28"/>
        </w:rPr>
        <w:t>РЖТ»</w:t>
      </w:r>
    </w:p>
    <w:p w14:paraId="24B31EC2" w14:textId="77777777" w:rsidR="007801DD" w:rsidRDefault="00522A28" w:rsidP="00522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  <w:r>
        <w:rPr>
          <w:szCs w:val="28"/>
        </w:rPr>
        <w:t>Разработчик</w:t>
      </w:r>
      <w:r w:rsidR="007801DD">
        <w:rPr>
          <w:szCs w:val="28"/>
        </w:rPr>
        <w:t>:</w:t>
      </w:r>
      <w:r>
        <w:rPr>
          <w:szCs w:val="28"/>
        </w:rPr>
        <w:t xml:space="preserve"> </w:t>
      </w:r>
      <w:r w:rsidR="007801DD">
        <w:rPr>
          <w:szCs w:val="28"/>
        </w:rPr>
        <w:t>Блудилина Людмила Васильевна, преподаватель высшей категории ГБПОУ РО «РЖТ»</w:t>
      </w:r>
    </w:p>
    <w:p w14:paraId="06AFCDE6" w14:textId="77777777" w:rsidR="007801DD" w:rsidRDefault="007801DD" w:rsidP="007801DD"/>
    <w:p w14:paraId="217AA6BB" w14:textId="77777777" w:rsidR="007801DD" w:rsidRDefault="007801DD" w:rsidP="007801DD">
      <w:pPr>
        <w:ind w:left="0" w:firstLine="0"/>
      </w:pPr>
    </w:p>
    <w:p w14:paraId="795B13EB" w14:textId="77777777" w:rsidR="007801DD" w:rsidRDefault="007801DD" w:rsidP="007801DD"/>
    <w:p w14:paraId="36182338" w14:textId="77777777" w:rsidR="007801DD" w:rsidRDefault="007801DD" w:rsidP="007801DD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>
        <w:rPr>
          <w:szCs w:val="28"/>
        </w:rPr>
        <w:t xml:space="preserve">рассмотрена на заседании </w:t>
      </w:r>
      <w:r w:rsidR="00522A28">
        <w:rPr>
          <w:szCs w:val="28"/>
        </w:rPr>
        <w:t>МК</w:t>
      </w:r>
    </w:p>
    <w:p w14:paraId="570BF721" w14:textId="77777777" w:rsidR="007801DD" w:rsidRPr="00522A28" w:rsidRDefault="007801DD" w:rsidP="007801DD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22A28">
        <w:rPr>
          <w:szCs w:val="28"/>
        </w:rPr>
        <w:t>«Общеобразовательных дисциплин»</w:t>
      </w:r>
    </w:p>
    <w:p w14:paraId="01149A63" w14:textId="77777777" w:rsidR="007801DD" w:rsidRDefault="007801DD" w:rsidP="007801DD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>
        <w:rPr>
          <w:szCs w:val="28"/>
        </w:rPr>
        <w:t xml:space="preserve">протокол № </w:t>
      </w:r>
      <w:r w:rsidR="00522A28">
        <w:rPr>
          <w:szCs w:val="28"/>
        </w:rPr>
        <w:t>10 от 10.06.2021</w:t>
      </w:r>
    </w:p>
    <w:p w14:paraId="0E7382F0" w14:textId="77777777" w:rsidR="007801DD" w:rsidRDefault="007801DD" w:rsidP="007801DD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>
        <w:rPr>
          <w:szCs w:val="28"/>
        </w:rPr>
        <w:t>председатель_______________Блудилина Л.В.</w:t>
      </w:r>
    </w:p>
    <w:p w14:paraId="0072E2CC" w14:textId="77777777" w:rsidR="007801DD" w:rsidRDefault="007801DD" w:rsidP="007801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«Утверждаю»</w:t>
      </w:r>
    </w:p>
    <w:p w14:paraId="52734E2A" w14:textId="77777777" w:rsidR="007801DD" w:rsidRDefault="007801DD" w:rsidP="007801DD">
      <w:pPr>
        <w:spacing w:line="360" w:lineRule="auto"/>
        <w:jc w:val="right"/>
        <w:rPr>
          <w:szCs w:val="28"/>
        </w:rPr>
      </w:pPr>
      <w:r>
        <w:rPr>
          <w:szCs w:val="28"/>
        </w:rPr>
        <w:t>Заместитель директора по УМР</w:t>
      </w:r>
    </w:p>
    <w:p w14:paraId="2C8A7D3C" w14:textId="77777777" w:rsidR="007801DD" w:rsidRDefault="007801DD" w:rsidP="007801DD">
      <w:pPr>
        <w:spacing w:line="360" w:lineRule="auto"/>
        <w:jc w:val="right"/>
        <w:rPr>
          <w:szCs w:val="28"/>
        </w:rPr>
      </w:pPr>
      <w:r>
        <w:rPr>
          <w:szCs w:val="28"/>
        </w:rPr>
        <w:t>_____________ Рябых Л.В.</w:t>
      </w:r>
    </w:p>
    <w:p w14:paraId="57F33792" w14:textId="77777777" w:rsidR="007801DD" w:rsidRDefault="00522A28" w:rsidP="007801DD">
      <w:pPr>
        <w:spacing w:line="360" w:lineRule="auto"/>
        <w:jc w:val="right"/>
        <w:rPr>
          <w:szCs w:val="28"/>
        </w:rPr>
      </w:pPr>
      <w:r>
        <w:rPr>
          <w:szCs w:val="28"/>
        </w:rPr>
        <w:t>10.06.2021</w:t>
      </w:r>
    </w:p>
    <w:p w14:paraId="28A7AE89" w14:textId="77777777" w:rsidR="007801DD" w:rsidRDefault="007801DD" w:rsidP="007801DD">
      <w:pPr>
        <w:spacing w:after="200" w:line="276" w:lineRule="auto"/>
        <w:ind w:left="0" w:firstLine="0"/>
        <w:jc w:val="left"/>
        <w:rPr>
          <w:szCs w:val="28"/>
        </w:rPr>
      </w:pPr>
    </w:p>
    <w:p w14:paraId="43DF9716" w14:textId="77777777" w:rsidR="007801DD" w:rsidRDefault="007801DD" w:rsidP="007801DD">
      <w:pPr>
        <w:spacing w:line="360" w:lineRule="auto"/>
        <w:jc w:val="center"/>
        <w:rPr>
          <w:szCs w:val="28"/>
        </w:rPr>
      </w:pPr>
      <w:r>
        <w:rPr>
          <w:szCs w:val="28"/>
        </w:rPr>
        <w:t>СОДЕРЖАНИЕ</w:t>
      </w: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9"/>
        <w:gridCol w:w="1656"/>
      </w:tblGrid>
      <w:tr w:rsidR="007801DD" w14:paraId="067AE062" w14:textId="77777777" w:rsidTr="007801DD">
        <w:tc>
          <w:tcPr>
            <w:tcW w:w="7903" w:type="dxa"/>
            <w:hideMark/>
          </w:tcPr>
          <w:p w14:paraId="73B3EE3F" w14:textId="77777777" w:rsidR="007801DD" w:rsidRDefault="007801DD" w:rsidP="00415D75">
            <w:pPr>
              <w:numPr>
                <w:ilvl w:val="0"/>
                <w:numId w:val="1"/>
              </w:num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  <w:hideMark/>
          </w:tcPr>
          <w:p w14:paraId="58C7DD1F" w14:textId="77777777" w:rsidR="007801DD" w:rsidRDefault="007801D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7801DD" w14:paraId="34EAF5CE" w14:textId="77777777" w:rsidTr="007801DD">
        <w:tc>
          <w:tcPr>
            <w:tcW w:w="7903" w:type="dxa"/>
            <w:hideMark/>
          </w:tcPr>
          <w:p w14:paraId="32FEB537" w14:textId="77777777" w:rsidR="007801DD" w:rsidRDefault="007801DD" w:rsidP="00415D75">
            <w:pPr>
              <w:numPr>
                <w:ilvl w:val="0"/>
                <w:numId w:val="1"/>
              </w:num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  <w:hideMark/>
          </w:tcPr>
          <w:p w14:paraId="707ADFDC" w14:textId="77777777" w:rsidR="007801DD" w:rsidRDefault="007801D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</w:tr>
      <w:tr w:rsidR="007801DD" w14:paraId="042AE4D5" w14:textId="77777777" w:rsidTr="007801DD">
        <w:trPr>
          <w:trHeight w:val="629"/>
        </w:trPr>
        <w:tc>
          <w:tcPr>
            <w:tcW w:w="7903" w:type="dxa"/>
            <w:hideMark/>
          </w:tcPr>
          <w:p w14:paraId="34E4B57B" w14:textId="77777777" w:rsidR="007801DD" w:rsidRDefault="007801DD">
            <w:pPr>
              <w:spacing w:after="0" w:line="360" w:lineRule="auto"/>
              <w:ind w:left="360"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3.УСЛОВИЯ РЕАЛИЗАЦИИ ПРОГРАММЫ</w:t>
            </w:r>
          </w:p>
        </w:tc>
        <w:tc>
          <w:tcPr>
            <w:tcW w:w="1666" w:type="dxa"/>
            <w:hideMark/>
          </w:tcPr>
          <w:p w14:paraId="4512FAC3" w14:textId="77777777" w:rsidR="007801DD" w:rsidRDefault="007801D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</w:t>
            </w:r>
          </w:p>
        </w:tc>
      </w:tr>
      <w:tr w:rsidR="007801DD" w14:paraId="17AE437B" w14:textId="77777777" w:rsidTr="007801DD">
        <w:tc>
          <w:tcPr>
            <w:tcW w:w="7903" w:type="dxa"/>
            <w:hideMark/>
          </w:tcPr>
          <w:p w14:paraId="7C99789F" w14:textId="77777777" w:rsidR="007801DD" w:rsidRDefault="007801DD" w:rsidP="00415D75">
            <w:pPr>
              <w:numPr>
                <w:ilvl w:val="0"/>
                <w:numId w:val="2"/>
              </w:num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666" w:type="dxa"/>
            <w:hideMark/>
          </w:tcPr>
          <w:p w14:paraId="26B56346" w14:textId="77777777" w:rsidR="007801DD" w:rsidRDefault="00E74ED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</w:t>
            </w:r>
          </w:p>
        </w:tc>
      </w:tr>
      <w:tr w:rsidR="007801DD" w14:paraId="5DAC8DBF" w14:textId="77777777" w:rsidTr="007801DD">
        <w:tc>
          <w:tcPr>
            <w:tcW w:w="7903" w:type="dxa"/>
            <w:hideMark/>
          </w:tcPr>
          <w:p w14:paraId="135F915D" w14:textId="77777777" w:rsidR="007801DD" w:rsidRDefault="007801DD" w:rsidP="00415D75">
            <w:pPr>
              <w:numPr>
                <w:ilvl w:val="0"/>
                <w:numId w:val="2"/>
              </w:num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  <w:hideMark/>
          </w:tcPr>
          <w:p w14:paraId="545861CB" w14:textId="77777777" w:rsidR="007801DD" w:rsidRDefault="00E74ED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</w:t>
            </w:r>
          </w:p>
        </w:tc>
      </w:tr>
    </w:tbl>
    <w:p w14:paraId="3FC6D2E5" w14:textId="77777777" w:rsidR="007801DD" w:rsidRDefault="007801DD" w:rsidP="007801DD">
      <w:pPr>
        <w:spacing w:line="360" w:lineRule="auto"/>
        <w:jc w:val="center"/>
        <w:rPr>
          <w:szCs w:val="28"/>
        </w:rPr>
      </w:pPr>
    </w:p>
    <w:p w14:paraId="4995745B" w14:textId="77777777" w:rsidR="007801DD" w:rsidRDefault="007801DD" w:rsidP="007801DD">
      <w:pPr>
        <w:spacing w:line="360" w:lineRule="auto"/>
        <w:ind w:left="360"/>
        <w:jc w:val="center"/>
        <w:rPr>
          <w:szCs w:val="28"/>
        </w:rPr>
      </w:pPr>
    </w:p>
    <w:p w14:paraId="059DA6BF" w14:textId="77777777" w:rsidR="007801DD" w:rsidRDefault="007801DD" w:rsidP="007801DD">
      <w:pPr>
        <w:spacing w:line="360" w:lineRule="auto"/>
        <w:ind w:left="360"/>
        <w:rPr>
          <w:szCs w:val="28"/>
        </w:rPr>
      </w:pPr>
    </w:p>
    <w:p w14:paraId="0C129F25" w14:textId="77777777" w:rsidR="007801DD" w:rsidRDefault="007801DD" w:rsidP="007801DD">
      <w:pPr>
        <w:spacing w:line="360" w:lineRule="auto"/>
        <w:ind w:left="360"/>
        <w:rPr>
          <w:szCs w:val="28"/>
        </w:rPr>
      </w:pPr>
    </w:p>
    <w:p w14:paraId="416FF2EF" w14:textId="77777777" w:rsidR="007801DD" w:rsidRDefault="007801DD" w:rsidP="007801DD">
      <w:pPr>
        <w:spacing w:line="360" w:lineRule="auto"/>
        <w:ind w:left="360"/>
        <w:rPr>
          <w:szCs w:val="28"/>
        </w:rPr>
      </w:pPr>
    </w:p>
    <w:p w14:paraId="7EC77FE8" w14:textId="77777777" w:rsidR="007801DD" w:rsidRDefault="007801DD" w:rsidP="007801DD"/>
    <w:p w14:paraId="4682D341" w14:textId="77777777" w:rsidR="007801DD" w:rsidRDefault="007801DD" w:rsidP="007801DD">
      <w:pPr>
        <w:ind w:firstLine="0"/>
      </w:pPr>
    </w:p>
    <w:p w14:paraId="23EF34B7" w14:textId="77777777" w:rsidR="007801DD" w:rsidRDefault="007801DD" w:rsidP="007801DD">
      <w:pPr>
        <w:ind w:firstLine="0"/>
      </w:pPr>
    </w:p>
    <w:p w14:paraId="2AC60AA0" w14:textId="77777777" w:rsidR="007801DD" w:rsidRDefault="007801DD" w:rsidP="007801DD">
      <w:pPr>
        <w:ind w:firstLine="0"/>
      </w:pPr>
    </w:p>
    <w:p w14:paraId="0A92742B" w14:textId="77777777" w:rsidR="007801DD" w:rsidRDefault="007801DD" w:rsidP="007801DD">
      <w:pPr>
        <w:ind w:firstLine="0"/>
      </w:pPr>
    </w:p>
    <w:p w14:paraId="2F7F5982" w14:textId="77777777" w:rsidR="007801DD" w:rsidRDefault="007801DD" w:rsidP="007801DD">
      <w:pPr>
        <w:ind w:firstLine="0"/>
      </w:pPr>
    </w:p>
    <w:p w14:paraId="4399996E" w14:textId="77777777" w:rsidR="00E74EDD" w:rsidRDefault="00E74EDD" w:rsidP="00E74EDD">
      <w:pPr>
        <w:ind w:firstLine="0"/>
        <w:jc w:val="right"/>
      </w:pPr>
    </w:p>
    <w:p w14:paraId="769FFC8E" w14:textId="77777777" w:rsidR="00E74EDD" w:rsidRDefault="00E74EDD" w:rsidP="00E74EDD">
      <w:pPr>
        <w:ind w:firstLine="0"/>
        <w:jc w:val="right"/>
      </w:pPr>
    </w:p>
    <w:p w14:paraId="72A8CD7E" w14:textId="77777777" w:rsidR="00E74EDD" w:rsidRDefault="00E74EDD" w:rsidP="00E74EDD">
      <w:pPr>
        <w:ind w:firstLine="0"/>
        <w:jc w:val="right"/>
      </w:pPr>
    </w:p>
    <w:p w14:paraId="50E048FE" w14:textId="77777777" w:rsidR="00E74EDD" w:rsidRDefault="00E74EDD" w:rsidP="00E74EDD">
      <w:pPr>
        <w:ind w:firstLine="0"/>
        <w:jc w:val="right"/>
      </w:pPr>
    </w:p>
    <w:p w14:paraId="475D199B" w14:textId="77777777" w:rsidR="00E74EDD" w:rsidRDefault="00E74EDD" w:rsidP="00E74EDD">
      <w:pPr>
        <w:ind w:firstLine="0"/>
        <w:jc w:val="right"/>
      </w:pPr>
    </w:p>
    <w:p w14:paraId="59AC2746" w14:textId="77777777" w:rsidR="00E74EDD" w:rsidRDefault="00E74EDD" w:rsidP="00E74EDD">
      <w:pPr>
        <w:ind w:firstLine="0"/>
        <w:jc w:val="right"/>
      </w:pPr>
    </w:p>
    <w:p w14:paraId="3C6B8BB6" w14:textId="77777777" w:rsidR="00522A28" w:rsidRDefault="00522A28" w:rsidP="00E74EDD">
      <w:pPr>
        <w:ind w:firstLine="0"/>
        <w:jc w:val="right"/>
      </w:pPr>
    </w:p>
    <w:p w14:paraId="04DB9272" w14:textId="77777777" w:rsidR="00522A28" w:rsidRDefault="00522A28" w:rsidP="00E74EDD">
      <w:pPr>
        <w:ind w:firstLine="0"/>
        <w:jc w:val="right"/>
      </w:pPr>
    </w:p>
    <w:p w14:paraId="768DE445" w14:textId="77777777" w:rsidR="00522A28" w:rsidRDefault="00522A28" w:rsidP="00E74EDD">
      <w:pPr>
        <w:ind w:firstLine="0"/>
        <w:jc w:val="right"/>
      </w:pPr>
    </w:p>
    <w:p w14:paraId="3C7B287F" w14:textId="77777777" w:rsidR="007801DD" w:rsidRPr="00E74EDD" w:rsidRDefault="007801DD" w:rsidP="00E74EDD">
      <w:pPr>
        <w:ind w:firstLine="0"/>
        <w:jc w:val="right"/>
      </w:pPr>
      <w:r>
        <w:rPr>
          <w:szCs w:val="28"/>
        </w:rPr>
        <w:lastRenderedPageBreak/>
        <w:t>1.ОБЩАЯ ХАРАКТЕРИСТИКА УЧЕБНОЙ ДИСЦИПЛИНЫ</w:t>
      </w:r>
    </w:p>
    <w:p w14:paraId="5BCD6CAC" w14:textId="77777777" w:rsidR="007801DD" w:rsidRDefault="007801DD" w:rsidP="007801DD">
      <w:pPr>
        <w:spacing w:line="240" w:lineRule="auto"/>
        <w:jc w:val="center"/>
        <w:rPr>
          <w:b/>
        </w:rPr>
      </w:pPr>
      <w:r>
        <w:rPr>
          <w:b/>
          <w:szCs w:val="28"/>
        </w:rPr>
        <w:t>1.1 Область применения рабочей программы</w:t>
      </w:r>
    </w:p>
    <w:p w14:paraId="72CEE8D5" w14:textId="77777777" w:rsidR="007801DD" w:rsidRDefault="007801DD" w:rsidP="007801DD">
      <w:pPr>
        <w:ind w:left="0"/>
      </w:pPr>
      <w:r>
        <w:t>Программа общеобр</w:t>
      </w:r>
      <w:r w:rsidR="00522A28">
        <w:t xml:space="preserve">азовательной учебной дисциплины </w:t>
      </w:r>
      <w:r>
        <w:t>«Химия» п</w:t>
      </w:r>
      <w:r w:rsidR="00522A28">
        <w:t>редназначена для изучения химии</w:t>
      </w:r>
      <w:r>
        <w:t xml:space="preserve"> в ГБПОУ РО «РЖТ», реализующего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 по профессии 43.01.09 «Повар, кондитер».</w:t>
      </w:r>
    </w:p>
    <w:p w14:paraId="06C7383B" w14:textId="77777777" w:rsidR="00522A28" w:rsidRDefault="007801DD" w:rsidP="00522A28">
      <w:pPr>
        <w:ind w:left="0" w:firstLine="957"/>
      </w:pPr>
      <w: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«Химия», 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 Минобрнауки России от 17.0</w:t>
      </w:r>
      <w:r w:rsidR="00522A28">
        <w:t>3.2015 № 06-259), приказа</w:t>
      </w:r>
      <w:r w:rsidR="00522A28" w:rsidRPr="00522A28"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 </w:t>
      </w:r>
      <w:r w:rsidR="00522A28" w:rsidRPr="002C2F46">
        <w:rPr>
          <w:rFonts w:ascii="Arial" w:hAnsi="Arial" w:cs="Arial"/>
          <w:color w:val="FF0000"/>
          <w:sz w:val="27"/>
          <w:szCs w:val="27"/>
          <w:shd w:val="clear" w:color="auto" w:fill="FFFFFF"/>
        </w:rPr>
        <w:t> </w:t>
      </w:r>
      <w:r w:rsidR="00522A28" w:rsidRPr="002C2F46">
        <w:rPr>
          <w:color w:val="FF0000"/>
          <w:szCs w:val="28"/>
        </w:rPr>
        <w:t>Министерства просвещения Российской Федерации от 17.12.2020 № 747 "О внесении изменений в федеральные государственные образовательные стандарты среднего пр</w:t>
      </w:r>
      <w:r w:rsidR="00522A28">
        <w:rPr>
          <w:color w:val="FF0000"/>
          <w:szCs w:val="28"/>
        </w:rPr>
        <w:t>офессионального образования", (з</w:t>
      </w:r>
      <w:r w:rsidR="00522A28" w:rsidRPr="002C2F46">
        <w:rPr>
          <w:color w:val="FF0000"/>
          <w:szCs w:val="28"/>
        </w:rPr>
        <w:t>арегистрирован 22.01.2021 № 62178).</w:t>
      </w:r>
    </w:p>
    <w:p w14:paraId="23C4E4DC" w14:textId="77777777" w:rsidR="007801DD" w:rsidRPr="00522A28" w:rsidRDefault="007801DD" w:rsidP="00522A28">
      <w:pPr>
        <w:ind w:left="0" w:firstLine="957"/>
      </w:pPr>
      <w:r>
        <w:rPr>
          <w:b/>
          <w:szCs w:val="28"/>
        </w:rPr>
        <w:t xml:space="preserve">1.2Место учебной дисциплины в учебном плане </w:t>
      </w:r>
      <w:r>
        <w:t xml:space="preserve"> </w:t>
      </w:r>
      <w:r>
        <w:rPr>
          <w:b/>
          <w:szCs w:val="28"/>
        </w:rPr>
        <w:t xml:space="preserve"> </w:t>
      </w:r>
    </w:p>
    <w:p w14:paraId="538C92F4" w14:textId="77777777" w:rsidR="007801DD" w:rsidRDefault="007801DD" w:rsidP="007801DD">
      <w:pPr>
        <w:ind w:left="0"/>
      </w:pPr>
      <w:r>
        <w:t xml:space="preserve">Учебная дисциплина «Химия» изучается в общеобразовательном цикле учебного ОПОП СПО на базе основного общего образования  (ППКРС).  </w:t>
      </w:r>
    </w:p>
    <w:p w14:paraId="52EE7BF9" w14:textId="77777777" w:rsidR="007801DD" w:rsidRDefault="007801DD" w:rsidP="007801DD">
      <w:pPr>
        <w:ind w:left="0"/>
      </w:pPr>
      <w:r>
        <w:t>В учебных планах ППКРС место учебной</w:t>
      </w:r>
      <w:r>
        <w:rPr>
          <w:b/>
        </w:rPr>
        <w:t xml:space="preserve"> </w:t>
      </w:r>
      <w:r>
        <w:t xml:space="preserve">дисциплины «Химия»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  </w:t>
      </w:r>
    </w:p>
    <w:p w14:paraId="2216D76D" w14:textId="77777777" w:rsidR="007801DD" w:rsidRDefault="007801DD" w:rsidP="007801DD">
      <w:pPr>
        <w:spacing w:after="54" w:line="240" w:lineRule="auto"/>
        <w:ind w:left="0" w:firstLine="567"/>
        <w:jc w:val="center"/>
        <w:rPr>
          <w:b/>
        </w:rPr>
      </w:pPr>
      <w:r>
        <w:rPr>
          <w:b/>
        </w:rPr>
        <w:t>1.3Цели и задачи учебной дисциплины – требования к результатам освоения учебной дисциплины</w:t>
      </w:r>
    </w:p>
    <w:p w14:paraId="61532D83" w14:textId="77777777" w:rsidR="007801DD" w:rsidRDefault="007801DD" w:rsidP="007801DD">
      <w:pPr>
        <w:spacing w:line="240" w:lineRule="auto"/>
        <w:ind w:left="0" w:firstLine="957"/>
      </w:pPr>
      <w:r>
        <w:t xml:space="preserve">Содержание программы «Химия» направлено на достижение следующих </w:t>
      </w:r>
      <w:r>
        <w:rPr>
          <w:b/>
        </w:rPr>
        <w:t xml:space="preserve">целей: </w:t>
      </w:r>
      <w:r>
        <w:t xml:space="preserve"> </w:t>
      </w:r>
    </w:p>
    <w:p w14:paraId="4F05EE47" w14:textId="77777777" w:rsidR="007801DD" w:rsidRDefault="007801DD" w:rsidP="007801DD">
      <w:pPr>
        <w:spacing w:line="240" w:lineRule="auto"/>
        <w:ind w:left="0" w:firstLine="0"/>
      </w:pPr>
      <w:r>
        <w:t>-</w:t>
      </w:r>
      <w:r>
        <w:tab/>
        <w:t xml:space="preserve">формирование у обучающихся умения оценивать значимость химического знания для каждого человека; </w:t>
      </w:r>
    </w:p>
    <w:p w14:paraId="31930504" w14:textId="77777777" w:rsidR="007801DD" w:rsidRDefault="007801DD" w:rsidP="007801DD">
      <w:pPr>
        <w:spacing w:line="240" w:lineRule="auto"/>
        <w:ind w:left="0" w:firstLine="0"/>
      </w:pPr>
      <w:r>
        <w:t>-</w:t>
      </w:r>
      <w:r>
        <w:tab/>
        <w:t xml:space="preserve">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для этого химические знания; </w:t>
      </w:r>
    </w:p>
    <w:p w14:paraId="70344184" w14:textId="77777777" w:rsidR="00E74EDD" w:rsidRDefault="007801DD" w:rsidP="00E74EDD">
      <w:pPr>
        <w:spacing w:line="240" w:lineRule="auto"/>
        <w:ind w:left="0" w:firstLine="0"/>
        <w:jc w:val="right"/>
      </w:pPr>
      <w:r>
        <w:t>-</w:t>
      </w:r>
      <w:r>
        <w:tab/>
        <w:t>развитие у обучающихся умений различать факты и оценки, сравнивать оценочные выводы, видеть их связь с критериями оценок и связь критериев с</w:t>
      </w:r>
      <w:r w:rsidR="00E74EDD">
        <w:t xml:space="preserve">  </w:t>
      </w:r>
    </w:p>
    <w:p w14:paraId="1FC267B5" w14:textId="77777777" w:rsidR="007801DD" w:rsidRDefault="007801DD" w:rsidP="007801DD">
      <w:pPr>
        <w:spacing w:line="240" w:lineRule="auto"/>
        <w:ind w:left="0" w:firstLine="0"/>
      </w:pPr>
      <w:r>
        <w:lastRenderedPageBreak/>
        <w:t xml:space="preserve"> определённой системой ценностей, формулировать и обосновывать собственную позицию; </w:t>
      </w:r>
    </w:p>
    <w:p w14:paraId="00113CE3" w14:textId="77777777" w:rsidR="007801DD" w:rsidRDefault="007801DD" w:rsidP="007801DD">
      <w:pPr>
        <w:spacing w:line="240" w:lineRule="auto"/>
        <w:ind w:left="0" w:firstLine="0"/>
      </w:pPr>
      <w:r>
        <w:t>-</w:t>
      </w:r>
      <w:r>
        <w:tab/>
        <w:t xml:space="preserve"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 </w:t>
      </w:r>
    </w:p>
    <w:p w14:paraId="3059716F" w14:textId="77777777" w:rsidR="007801DD" w:rsidRDefault="007801DD" w:rsidP="007801DD">
      <w:pPr>
        <w:spacing w:line="240" w:lineRule="auto"/>
        <w:ind w:left="0"/>
        <w:rPr>
          <w:b/>
        </w:rPr>
      </w:pPr>
      <w:r>
        <w:t xml:space="preserve">Освоение содержания учебной дисциплины «Химия», обеспечивает </w:t>
      </w:r>
      <w:r w:rsidR="00522A28">
        <w:t xml:space="preserve">достижение студентами следующих </w:t>
      </w:r>
      <w:r>
        <w:rPr>
          <w:b/>
          <w:i/>
        </w:rPr>
        <w:t>результатов:</w:t>
      </w:r>
      <w:r>
        <w:rPr>
          <w:b/>
        </w:rPr>
        <w:t xml:space="preserve">                                     </w:t>
      </w:r>
      <w:r>
        <w:rPr>
          <w:b/>
          <w:i/>
        </w:rPr>
        <w:t xml:space="preserve">личностных: </w:t>
      </w:r>
    </w:p>
    <w:p w14:paraId="7261862A" w14:textId="77777777" w:rsidR="007801DD" w:rsidRDefault="007801DD" w:rsidP="00415D75">
      <w:pPr>
        <w:numPr>
          <w:ilvl w:val="0"/>
          <w:numId w:val="3"/>
        </w:numPr>
        <w:spacing w:line="240" w:lineRule="auto"/>
        <w:ind w:firstLine="710"/>
      </w:pPr>
      <w:r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 </w:t>
      </w:r>
    </w:p>
    <w:p w14:paraId="2264F4BE" w14:textId="77777777" w:rsidR="007801DD" w:rsidRDefault="007801DD" w:rsidP="00415D75">
      <w:pPr>
        <w:numPr>
          <w:ilvl w:val="0"/>
          <w:numId w:val="3"/>
        </w:numPr>
        <w:spacing w:line="240" w:lineRule="auto"/>
        <w:ind w:firstLine="710"/>
      </w:pPr>
      <w: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 </w:t>
      </w:r>
    </w:p>
    <w:p w14:paraId="160DDDB0" w14:textId="77777777" w:rsidR="007801DD" w:rsidRDefault="007801DD" w:rsidP="00415D75">
      <w:pPr>
        <w:numPr>
          <w:ilvl w:val="0"/>
          <w:numId w:val="3"/>
        </w:numPr>
        <w:spacing w:line="240" w:lineRule="auto"/>
        <w:ind w:firstLine="710"/>
      </w:pPr>
      <w: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14:paraId="2CFE7969" w14:textId="77777777" w:rsidR="007801DD" w:rsidRDefault="007801DD" w:rsidP="007801DD">
      <w:pPr>
        <w:spacing w:line="240" w:lineRule="auto"/>
        <w:ind w:left="0" w:firstLine="0"/>
      </w:pPr>
      <w:r>
        <w:rPr>
          <w:b/>
          <w:i/>
        </w:rPr>
        <w:t xml:space="preserve">метапредметных: </w:t>
      </w:r>
      <w:r>
        <w:t xml:space="preserve"> </w:t>
      </w:r>
    </w:p>
    <w:p w14:paraId="39848E22" w14:textId="77777777" w:rsidR="007801DD" w:rsidRDefault="007801DD" w:rsidP="00415D75">
      <w:pPr>
        <w:numPr>
          <w:ilvl w:val="0"/>
          <w:numId w:val="3"/>
        </w:numPr>
        <w:spacing w:line="240" w:lineRule="auto"/>
        <w:ind w:firstLine="710"/>
      </w:pPr>
      <w:r>
        <w:t xml:space="preserve"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14:paraId="2D4D71CA" w14:textId="77777777" w:rsidR="007801DD" w:rsidRDefault="007801DD" w:rsidP="00415D75">
      <w:pPr>
        <w:numPr>
          <w:ilvl w:val="0"/>
          <w:numId w:val="3"/>
        </w:numPr>
        <w:spacing w:line="240" w:lineRule="auto"/>
        <w:ind w:firstLine="710"/>
      </w:pPr>
      <w:r>
        <w:t>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</w:t>
      </w:r>
    </w:p>
    <w:p w14:paraId="0F131825" w14:textId="77777777" w:rsidR="007801DD" w:rsidRDefault="007801DD" w:rsidP="007801DD">
      <w:pPr>
        <w:spacing w:line="240" w:lineRule="auto"/>
        <w:ind w:left="0" w:firstLine="0"/>
      </w:pPr>
      <w:r>
        <w:t xml:space="preserve"> </w:t>
      </w:r>
      <w:r>
        <w:rPr>
          <w:b/>
          <w:i/>
        </w:rPr>
        <w:t xml:space="preserve">предметных: </w:t>
      </w:r>
    </w:p>
    <w:p w14:paraId="6A91FB09" w14:textId="77777777" w:rsidR="007801DD" w:rsidRDefault="007801DD" w:rsidP="00415D75">
      <w:pPr>
        <w:numPr>
          <w:ilvl w:val="0"/>
          <w:numId w:val="3"/>
        </w:numPr>
        <w:spacing w:line="240" w:lineRule="auto"/>
        <w:ind w:firstLine="710"/>
      </w:pPr>
      <w:r>
        <w:t xml:space="preserve"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14:paraId="7D587FED" w14:textId="77777777" w:rsidR="007801DD" w:rsidRDefault="007801DD" w:rsidP="00415D75">
      <w:pPr>
        <w:numPr>
          <w:ilvl w:val="0"/>
          <w:numId w:val="3"/>
        </w:numPr>
        <w:spacing w:line="240" w:lineRule="auto"/>
        <w:ind w:firstLine="710"/>
      </w:pPr>
      <w: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14:paraId="4730AA5F" w14:textId="77777777" w:rsidR="00E74EDD" w:rsidRDefault="007801DD" w:rsidP="00415D75">
      <w:pPr>
        <w:numPr>
          <w:ilvl w:val="0"/>
          <w:numId w:val="3"/>
        </w:numPr>
        <w:spacing w:line="240" w:lineRule="auto"/>
        <w:ind w:firstLine="710"/>
      </w:pPr>
      <w:r>
        <w:t>владение основными методами научного познания, используемыми в химии: наблюдение, описание, измерение, эксперимент;</w:t>
      </w:r>
      <w:r w:rsidR="00E74EDD">
        <w:t xml:space="preserve">     </w:t>
      </w:r>
    </w:p>
    <w:p w14:paraId="3104E158" w14:textId="77777777" w:rsidR="007801DD" w:rsidRDefault="007801DD" w:rsidP="00415D75">
      <w:pPr>
        <w:numPr>
          <w:ilvl w:val="0"/>
          <w:numId w:val="3"/>
        </w:numPr>
        <w:spacing w:line="240" w:lineRule="auto"/>
        <w:ind w:firstLine="710"/>
      </w:pPr>
      <w:r>
        <w:lastRenderedPageBreak/>
        <w:t xml:space="preserve">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14:paraId="2345B6DA" w14:textId="77777777" w:rsidR="007801DD" w:rsidRDefault="007801DD" w:rsidP="00415D75">
      <w:pPr>
        <w:numPr>
          <w:ilvl w:val="0"/>
          <w:numId w:val="3"/>
        </w:numPr>
        <w:spacing w:line="240" w:lineRule="auto"/>
        <w:ind w:firstLine="710"/>
      </w:pPr>
      <w:r>
        <w:t xml:space="preserve">сформированность умения давать количественные оценки и проводить расчёты по химическим формулам и уравнениям; </w:t>
      </w:r>
    </w:p>
    <w:p w14:paraId="4484806B" w14:textId="77777777" w:rsidR="007801DD" w:rsidRDefault="007801DD" w:rsidP="00415D75">
      <w:pPr>
        <w:numPr>
          <w:ilvl w:val="0"/>
          <w:numId w:val="3"/>
        </w:numPr>
        <w:spacing w:line="240" w:lineRule="auto"/>
        <w:ind w:firstLine="710"/>
      </w:pPr>
      <w:r>
        <w:t xml:space="preserve">владение правилами техники безопасности при использовании химических веществ; </w:t>
      </w:r>
    </w:p>
    <w:p w14:paraId="2A3F5DB1" w14:textId="77777777" w:rsidR="007801DD" w:rsidRDefault="007801DD" w:rsidP="00415D75">
      <w:pPr>
        <w:numPr>
          <w:ilvl w:val="0"/>
          <w:numId w:val="3"/>
        </w:numPr>
        <w:spacing w:line="240" w:lineRule="auto"/>
        <w:ind w:left="247" w:firstLine="710"/>
      </w:pPr>
      <w:r>
        <w:t>сформированность собственной позиции по отношению к химической информации, получаемой из разных источников.</w:t>
      </w:r>
    </w:p>
    <w:p w14:paraId="5BFA1A74" w14:textId="77777777" w:rsidR="007801DD" w:rsidRPr="00044CC9" w:rsidRDefault="007801DD" w:rsidP="00044CC9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 w:rsidRPr="00044CC9">
        <w:rPr>
          <w:rFonts w:ascii="Times New Roman" w:hAnsi="Times New Roman" w:cs="Times New Roman"/>
          <w:color w:val="000000"/>
          <w:sz w:val="28"/>
          <w:lang w:eastAsia="ru-RU"/>
        </w:rPr>
        <w:t>Учебная дисциплина «Химия» является учебным предметом по выбору из обязательной предметной области «Естественные науки» ФГОС среднего общего образования образования и направлена на формирование следующих общих компетенций: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913"/>
        <w:gridCol w:w="6405"/>
      </w:tblGrid>
      <w:tr w:rsidR="00044CC9" w:rsidRPr="00783379" w14:paraId="3C7F2E7D" w14:textId="77777777" w:rsidTr="00196CD7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14:paraId="24D5B51A" w14:textId="77777777" w:rsidR="00044CC9" w:rsidRPr="00044CC9" w:rsidRDefault="00044CC9" w:rsidP="00196CD7">
            <w:pPr>
              <w:ind w:left="8" w:hanging="7"/>
              <w:jc w:val="center"/>
              <w:rPr>
                <w:rFonts w:eastAsia="MS Mincho"/>
                <w:b/>
                <w:color w:val="FF0000"/>
              </w:rPr>
            </w:pPr>
            <w:r w:rsidRPr="00044CC9">
              <w:rPr>
                <w:rFonts w:eastAsia="MS Mincho"/>
                <w:iCs/>
                <w:color w:val="FF0000"/>
              </w:rPr>
              <w:t>ОК 01</w:t>
            </w:r>
          </w:p>
        </w:tc>
        <w:tc>
          <w:tcPr>
            <w:tcW w:w="1913" w:type="dxa"/>
            <w:vMerge w:val="restart"/>
          </w:tcPr>
          <w:p w14:paraId="35915B92" w14:textId="77777777" w:rsidR="00044CC9" w:rsidRPr="00044CC9" w:rsidRDefault="00044CC9" w:rsidP="00196CD7">
            <w:pPr>
              <w:ind w:left="8" w:hanging="7"/>
              <w:rPr>
                <w:rFonts w:eastAsia="MS Mincho"/>
                <w:b/>
                <w:iCs/>
                <w:color w:val="FF0000"/>
              </w:rPr>
            </w:pPr>
            <w:r w:rsidRPr="00044CC9">
              <w:rPr>
                <w:rFonts w:eastAsia="MS Mincho"/>
                <w:iCs/>
                <w:color w:val="FF000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405" w:type="dxa"/>
          </w:tcPr>
          <w:p w14:paraId="2472C190" w14:textId="77777777" w:rsidR="00044CC9" w:rsidRPr="00044CC9" w:rsidRDefault="00044CC9" w:rsidP="00196CD7">
            <w:pPr>
              <w:ind w:left="8" w:hanging="7"/>
              <w:rPr>
                <w:rFonts w:eastAsia="MS Mincho"/>
                <w:iCs/>
                <w:color w:val="FF0000"/>
              </w:rPr>
            </w:pPr>
            <w:r w:rsidRPr="00044CC9">
              <w:rPr>
                <w:rFonts w:eastAsia="MS Mincho"/>
                <w:b/>
                <w:iCs/>
                <w:color w:val="FF0000"/>
              </w:rPr>
              <w:t xml:space="preserve">Умения: </w:t>
            </w:r>
            <w:r w:rsidRPr="00044CC9">
              <w:rPr>
                <w:rFonts w:eastAsia="MS Mincho"/>
                <w:iCs/>
                <w:color w:val="FF000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61787CC3" w14:textId="77777777" w:rsidR="00044CC9" w:rsidRPr="00044CC9" w:rsidRDefault="00044CC9" w:rsidP="00196CD7">
            <w:pPr>
              <w:ind w:left="8" w:hanging="7"/>
              <w:rPr>
                <w:rFonts w:eastAsia="MS Mincho"/>
                <w:iCs/>
                <w:color w:val="FF0000"/>
              </w:rPr>
            </w:pPr>
            <w:r w:rsidRPr="00044CC9">
              <w:rPr>
                <w:rFonts w:eastAsia="MS Mincho"/>
                <w:iCs/>
                <w:color w:val="FF0000"/>
              </w:rPr>
              <w:t>составить план действия; определить необходимые ресурсы;</w:t>
            </w:r>
          </w:p>
          <w:p w14:paraId="665741AB" w14:textId="77777777" w:rsidR="00044CC9" w:rsidRPr="00044CC9" w:rsidRDefault="00044CC9" w:rsidP="00196CD7">
            <w:pPr>
              <w:ind w:left="8" w:hanging="7"/>
              <w:rPr>
                <w:rFonts w:eastAsia="MS Mincho"/>
                <w:b/>
                <w:iCs/>
                <w:color w:val="FF0000"/>
              </w:rPr>
            </w:pPr>
            <w:r w:rsidRPr="00044CC9">
              <w:rPr>
                <w:rFonts w:eastAsia="MS Mincho"/>
                <w:iCs/>
                <w:color w:val="FF000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044CC9" w:rsidRPr="00783379" w14:paraId="00C95944" w14:textId="77777777" w:rsidTr="00196CD7">
        <w:trPr>
          <w:cantSplit/>
          <w:trHeight w:val="2144"/>
          <w:jc w:val="center"/>
        </w:trPr>
        <w:tc>
          <w:tcPr>
            <w:tcW w:w="1102" w:type="dxa"/>
            <w:vMerge/>
          </w:tcPr>
          <w:p w14:paraId="7627446D" w14:textId="77777777" w:rsidR="00044CC9" w:rsidRPr="00044CC9" w:rsidRDefault="00044CC9" w:rsidP="00196CD7">
            <w:pPr>
              <w:ind w:left="8" w:hanging="7"/>
              <w:jc w:val="center"/>
              <w:rPr>
                <w:rFonts w:eastAsia="MS Mincho"/>
                <w:iCs/>
                <w:color w:val="FF0000"/>
              </w:rPr>
            </w:pPr>
          </w:p>
        </w:tc>
        <w:tc>
          <w:tcPr>
            <w:tcW w:w="1913" w:type="dxa"/>
            <w:vMerge/>
          </w:tcPr>
          <w:p w14:paraId="5B7913B0" w14:textId="77777777" w:rsidR="00044CC9" w:rsidRPr="00044CC9" w:rsidRDefault="00044CC9" w:rsidP="00196CD7">
            <w:pPr>
              <w:ind w:left="8" w:hanging="7"/>
              <w:rPr>
                <w:rFonts w:eastAsia="MS Mincho"/>
                <w:iCs/>
                <w:color w:val="FF0000"/>
              </w:rPr>
            </w:pPr>
          </w:p>
        </w:tc>
        <w:tc>
          <w:tcPr>
            <w:tcW w:w="6405" w:type="dxa"/>
          </w:tcPr>
          <w:p w14:paraId="4EF53E26" w14:textId="77777777" w:rsidR="00044CC9" w:rsidRPr="00044CC9" w:rsidRDefault="00044CC9" w:rsidP="00196CD7">
            <w:pPr>
              <w:ind w:left="8" w:hanging="7"/>
              <w:rPr>
                <w:rFonts w:eastAsia="MS Mincho"/>
                <w:bCs/>
                <w:color w:val="FF0000"/>
              </w:rPr>
            </w:pPr>
            <w:r w:rsidRPr="00044CC9">
              <w:rPr>
                <w:rFonts w:eastAsia="MS Mincho"/>
                <w:b/>
                <w:iCs/>
                <w:color w:val="FF0000"/>
              </w:rPr>
              <w:t xml:space="preserve">Знания: </w:t>
            </w:r>
            <w:r w:rsidRPr="00044CC9">
              <w:rPr>
                <w:rFonts w:eastAsia="MS Mincho"/>
                <w:iCs/>
                <w:color w:val="FF0000"/>
              </w:rPr>
              <w:t>а</w:t>
            </w:r>
            <w:r w:rsidRPr="00044CC9">
              <w:rPr>
                <w:rFonts w:eastAsia="MS Mincho"/>
                <w:bCs/>
                <w:color w:val="FF000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315E1145" w14:textId="77777777" w:rsidR="00044CC9" w:rsidRPr="00044CC9" w:rsidRDefault="00044CC9" w:rsidP="00196CD7">
            <w:pPr>
              <w:ind w:left="8" w:hanging="7"/>
              <w:rPr>
                <w:rFonts w:eastAsia="MS Mincho"/>
                <w:b/>
                <w:iCs/>
                <w:color w:val="FF0000"/>
              </w:rPr>
            </w:pPr>
            <w:r w:rsidRPr="00044CC9">
              <w:rPr>
                <w:rFonts w:eastAsia="MS Mincho"/>
                <w:bCs/>
                <w:color w:val="FF000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044CC9" w:rsidRPr="00783379" w14:paraId="2145F471" w14:textId="77777777" w:rsidTr="00196CD7">
        <w:trPr>
          <w:cantSplit/>
          <w:trHeight w:val="1519"/>
          <w:jc w:val="center"/>
        </w:trPr>
        <w:tc>
          <w:tcPr>
            <w:tcW w:w="1102" w:type="dxa"/>
            <w:vMerge w:val="restart"/>
          </w:tcPr>
          <w:p w14:paraId="477226F9" w14:textId="77777777" w:rsidR="00044CC9" w:rsidRPr="00044CC9" w:rsidRDefault="00044CC9" w:rsidP="00196CD7">
            <w:pPr>
              <w:ind w:left="8" w:hanging="7"/>
              <w:jc w:val="center"/>
              <w:rPr>
                <w:rFonts w:eastAsia="MS Mincho"/>
                <w:iCs/>
                <w:color w:val="FF0000"/>
              </w:rPr>
            </w:pPr>
            <w:r w:rsidRPr="00044CC9">
              <w:rPr>
                <w:rFonts w:eastAsia="MS Mincho"/>
                <w:iCs/>
                <w:color w:val="FF0000"/>
              </w:rPr>
              <w:t>ОК 02</w:t>
            </w:r>
          </w:p>
        </w:tc>
        <w:tc>
          <w:tcPr>
            <w:tcW w:w="1913" w:type="dxa"/>
            <w:vMerge w:val="restart"/>
          </w:tcPr>
          <w:p w14:paraId="014DEAD0" w14:textId="77777777" w:rsidR="00044CC9" w:rsidRPr="00044CC9" w:rsidRDefault="00044CC9" w:rsidP="00196CD7">
            <w:pPr>
              <w:ind w:left="8" w:hanging="7"/>
              <w:rPr>
                <w:rFonts w:eastAsia="MS Mincho"/>
                <w:iCs/>
                <w:color w:val="FF0000"/>
              </w:rPr>
            </w:pPr>
            <w:r w:rsidRPr="00044CC9">
              <w:rPr>
                <w:rFonts w:eastAsia="MS Mincho"/>
                <w:color w:val="FF0000"/>
              </w:rPr>
              <w:t xml:space="preserve">Осуществлять поиск, анализ и интерпретацию информации, необходимой </w:t>
            </w:r>
            <w:r w:rsidRPr="00044CC9">
              <w:rPr>
                <w:rFonts w:eastAsia="MS Mincho"/>
                <w:color w:val="FF0000"/>
              </w:rPr>
              <w:lastRenderedPageBreak/>
              <w:t>для выполнения задач профессиональной деятельности</w:t>
            </w:r>
          </w:p>
        </w:tc>
        <w:tc>
          <w:tcPr>
            <w:tcW w:w="6405" w:type="dxa"/>
          </w:tcPr>
          <w:p w14:paraId="2535F007" w14:textId="77777777" w:rsidR="00044CC9" w:rsidRPr="00044CC9" w:rsidRDefault="00044CC9" w:rsidP="00196CD7">
            <w:pPr>
              <w:ind w:left="8" w:hanging="7"/>
              <w:rPr>
                <w:rFonts w:eastAsia="MS Mincho"/>
                <w:iCs/>
                <w:color w:val="FF0000"/>
              </w:rPr>
            </w:pPr>
            <w:r w:rsidRPr="00044CC9">
              <w:rPr>
                <w:rFonts w:eastAsia="MS Mincho"/>
                <w:b/>
                <w:iCs/>
                <w:color w:val="FF0000"/>
              </w:rPr>
              <w:lastRenderedPageBreak/>
              <w:t xml:space="preserve">Умения: </w:t>
            </w:r>
            <w:r w:rsidRPr="00044CC9">
              <w:rPr>
                <w:rFonts w:eastAsia="MS Mincho"/>
                <w:iCs/>
                <w:color w:val="FF000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044CC9" w:rsidRPr="00783379" w14:paraId="2A72FFAD" w14:textId="77777777" w:rsidTr="00196CD7">
        <w:trPr>
          <w:cantSplit/>
          <w:trHeight w:val="1132"/>
          <w:jc w:val="center"/>
        </w:trPr>
        <w:tc>
          <w:tcPr>
            <w:tcW w:w="1102" w:type="dxa"/>
            <w:vMerge/>
          </w:tcPr>
          <w:p w14:paraId="13BF655D" w14:textId="77777777" w:rsidR="00044CC9" w:rsidRPr="00044CC9" w:rsidRDefault="00044CC9" w:rsidP="00196CD7">
            <w:pPr>
              <w:ind w:left="8" w:hanging="7"/>
              <w:jc w:val="center"/>
              <w:rPr>
                <w:rFonts w:eastAsia="MS Mincho"/>
                <w:iCs/>
                <w:color w:val="FF0000"/>
              </w:rPr>
            </w:pPr>
          </w:p>
        </w:tc>
        <w:tc>
          <w:tcPr>
            <w:tcW w:w="1913" w:type="dxa"/>
            <w:vMerge/>
          </w:tcPr>
          <w:p w14:paraId="30A05580" w14:textId="77777777" w:rsidR="00044CC9" w:rsidRPr="00044CC9" w:rsidRDefault="00044CC9" w:rsidP="00196CD7">
            <w:pPr>
              <w:ind w:left="8" w:hanging="7"/>
              <w:rPr>
                <w:rFonts w:eastAsia="MS Mincho"/>
                <w:color w:val="FF0000"/>
              </w:rPr>
            </w:pPr>
          </w:p>
        </w:tc>
        <w:tc>
          <w:tcPr>
            <w:tcW w:w="6405" w:type="dxa"/>
          </w:tcPr>
          <w:p w14:paraId="11FCCDE2" w14:textId="77777777" w:rsidR="00044CC9" w:rsidRPr="00044CC9" w:rsidRDefault="00044CC9" w:rsidP="00196CD7">
            <w:pPr>
              <w:ind w:left="8" w:hanging="7"/>
              <w:rPr>
                <w:rFonts w:eastAsia="MS Mincho"/>
                <w:b/>
                <w:iCs/>
                <w:color w:val="FF0000"/>
              </w:rPr>
            </w:pPr>
            <w:r w:rsidRPr="00044CC9">
              <w:rPr>
                <w:rFonts w:eastAsia="MS Mincho"/>
                <w:b/>
                <w:iCs/>
                <w:color w:val="FF0000"/>
              </w:rPr>
              <w:t xml:space="preserve">Знания: </w:t>
            </w:r>
            <w:r w:rsidRPr="00044CC9">
              <w:rPr>
                <w:rFonts w:eastAsia="MS Mincho"/>
                <w:iCs/>
                <w:color w:val="FF0000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044CC9" w:rsidRPr="00783379" w14:paraId="49971556" w14:textId="77777777" w:rsidTr="00196CD7">
        <w:trPr>
          <w:cantSplit/>
          <w:trHeight w:val="1140"/>
          <w:jc w:val="center"/>
        </w:trPr>
        <w:tc>
          <w:tcPr>
            <w:tcW w:w="1102" w:type="dxa"/>
            <w:vMerge w:val="restart"/>
          </w:tcPr>
          <w:p w14:paraId="18C76442" w14:textId="77777777" w:rsidR="00044CC9" w:rsidRPr="00044CC9" w:rsidRDefault="00044CC9" w:rsidP="00196CD7">
            <w:pPr>
              <w:ind w:left="8" w:hanging="7"/>
              <w:jc w:val="center"/>
              <w:rPr>
                <w:rFonts w:eastAsia="MS Mincho"/>
                <w:iCs/>
                <w:color w:val="FF0000"/>
              </w:rPr>
            </w:pPr>
            <w:r w:rsidRPr="00044CC9">
              <w:rPr>
                <w:rFonts w:eastAsia="MS Mincho"/>
                <w:iCs/>
                <w:color w:val="FF0000"/>
              </w:rPr>
              <w:t>ОК 03</w:t>
            </w:r>
          </w:p>
        </w:tc>
        <w:tc>
          <w:tcPr>
            <w:tcW w:w="1913" w:type="dxa"/>
            <w:vMerge w:val="restart"/>
          </w:tcPr>
          <w:p w14:paraId="345DEFFD" w14:textId="77777777" w:rsidR="00044CC9" w:rsidRPr="00044CC9" w:rsidRDefault="00044CC9" w:rsidP="00196CD7">
            <w:pPr>
              <w:ind w:left="8" w:hanging="7"/>
              <w:rPr>
                <w:rFonts w:eastAsia="MS Mincho"/>
                <w:color w:val="FF0000"/>
              </w:rPr>
            </w:pPr>
            <w:r w:rsidRPr="00044CC9">
              <w:rPr>
                <w:rFonts w:eastAsia="MS Mincho"/>
                <w:color w:val="FF000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405" w:type="dxa"/>
          </w:tcPr>
          <w:p w14:paraId="12CC7AFE" w14:textId="77777777" w:rsidR="00044CC9" w:rsidRPr="00044CC9" w:rsidRDefault="00044CC9" w:rsidP="00196CD7">
            <w:pPr>
              <w:ind w:left="8" w:hanging="7"/>
              <w:rPr>
                <w:rFonts w:eastAsia="MS Mincho"/>
                <w:iCs/>
                <w:color w:val="FF0000"/>
              </w:rPr>
            </w:pPr>
            <w:r w:rsidRPr="00044CC9">
              <w:rPr>
                <w:rFonts w:eastAsia="MS Mincho"/>
                <w:b/>
                <w:bCs/>
                <w:iCs/>
                <w:color w:val="FF0000"/>
              </w:rPr>
              <w:t xml:space="preserve">Умения: </w:t>
            </w:r>
            <w:r w:rsidRPr="00044CC9">
              <w:rPr>
                <w:rFonts w:eastAsia="MS Mincho"/>
                <w:bCs/>
                <w:iCs/>
                <w:color w:val="FF0000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044CC9">
              <w:rPr>
                <w:rFonts w:eastAsia="MS Mincho"/>
                <w:color w:val="FF0000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044CC9" w:rsidRPr="00783379" w14:paraId="291BE4DE" w14:textId="77777777" w:rsidTr="00196CD7">
        <w:trPr>
          <w:cantSplit/>
          <w:trHeight w:val="941"/>
          <w:jc w:val="center"/>
        </w:trPr>
        <w:tc>
          <w:tcPr>
            <w:tcW w:w="1102" w:type="dxa"/>
            <w:vMerge/>
          </w:tcPr>
          <w:p w14:paraId="441A6922" w14:textId="77777777" w:rsidR="00044CC9" w:rsidRPr="00044CC9" w:rsidRDefault="00044CC9" w:rsidP="00196CD7">
            <w:pPr>
              <w:ind w:left="8" w:hanging="7"/>
              <w:jc w:val="center"/>
              <w:rPr>
                <w:rFonts w:eastAsia="MS Mincho"/>
                <w:iCs/>
                <w:color w:val="FF0000"/>
              </w:rPr>
            </w:pPr>
          </w:p>
        </w:tc>
        <w:tc>
          <w:tcPr>
            <w:tcW w:w="1913" w:type="dxa"/>
            <w:vMerge/>
          </w:tcPr>
          <w:p w14:paraId="44401A43" w14:textId="77777777" w:rsidR="00044CC9" w:rsidRPr="00044CC9" w:rsidRDefault="00044CC9" w:rsidP="00196CD7">
            <w:pPr>
              <w:ind w:left="8" w:hanging="7"/>
              <w:rPr>
                <w:rFonts w:eastAsia="MS Mincho"/>
                <w:color w:val="FF0000"/>
              </w:rPr>
            </w:pPr>
          </w:p>
        </w:tc>
        <w:tc>
          <w:tcPr>
            <w:tcW w:w="6405" w:type="dxa"/>
          </w:tcPr>
          <w:p w14:paraId="6A3C5F2B" w14:textId="77777777" w:rsidR="00044CC9" w:rsidRPr="00044CC9" w:rsidRDefault="00044CC9" w:rsidP="00196CD7">
            <w:pPr>
              <w:ind w:left="8" w:hanging="7"/>
              <w:rPr>
                <w:rFonts w:eastAsia="MS Mincho"/>
                <w:iCs/>
                <w:color w:val="FF0000"/>
              </w:rPr>
            </w:pPr>
            <w:r w:rsidRPr="00044CC9">
              <w:rPr>
                <w:rFonts w:eastAsia="MS Mincho"/>
                <w:b/>
                <w:bCs/>
                <w:iCs/>
                <w:color w:val="FF0000"/>
              </w:rPr>
              <w:t xml:space="preserve">Знания: </w:t>
            </w:r>
            <w:r w:rsidRPr="00044CC9">
              <w:rPr>
                <w:rFonts w:eastAsia="MS Mincho"/>
                <w:bCs/>
                <w:iCs/>
                <w:color w:val="FF000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044CC9" w:rsidRPr="00783379" w14:paraId="37B4E25D" w14:textId="77777777" w:rsidTr="00196CD7">
        <w:trPr>
          <w:cantSplit/>
          <w:trHeight w:val="509"/>
          <w:jc w:val="center"/>
        </w:trPr>
        <w:tc>
          <w:tcPr>
            <w:tcW w:w="1102" w:type="dxa"/>
            <w:vMerge w:val="restart"/>
          </w:tcPr>
          <w:p w14:paraId="2E27CFDF" w14:textId="77777777" w:rsidR="00044CC9" w:rsidRPr="00044CC9" w:rsidRDefault="00044CC9" w:rsidP="00196CD7">
            <w:pPr>
              <w:ind w:left="8" w:hanging="7"/>
              <w:jc w:val="center"/>
              <w:rPr>
                <w:rFonts w:eastAsia="MS Mincho"/>
                <w:iCs/>
                <w:color w:val="FF0000"/>
              </w:rPr>
            </w:pPr>
            <w:r w:rsidRPr="00044CC9">
              <w:rPr>
                <w:rFonts w:eastAsia="MS Mincho"/>
                <w:iCs/>
                <w:color w:val="FF0000"/>
              </w:rPr>
              <w:t>ОК 04</w:t>
            </w:r>
          </w:p>
        </w:tc>
        <w:tc>
          <w:tcPr>
            <w:tcW w:w="1913" w:type="dxa"/>
            <w:vMerge w:val="restart"/>
          </w:tcPr>
          <w:p w14:paraId="485E72D5" w14:textId="77777777" w:rsidR="00044CC9" w:rsidRPr="00044CC9" w:rsidRDefault="00044CC9" w:rsidP="00196CD7">
            <w:pPr>
              <w:ind w:left="8" w:hanging="7"/>
              <w:rPr>
                <w:rFonts w:eastAsia="MS Mincho"/>
                <w:color w:val="FF0000"/>
              </w:rPr>
            </w:pPr>
            <w:r w:rsidRPr="00044CC9">
              <w:rPr>
                <w:rFonts w:eastAsia="MS Mincho"/>
                <w:color w:val="FF000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405" w:type="dxa"/>
          </w:tcPr>
          <w:p w14:paraId="6A682088" w14:textId="77777777" w:rsidR="00044CC9" w:rsidRPr="00044CC9" w:rsidRDefault="00044CC9" w:rsidP="00196CD7">
            <w:pPr>
              <w:ind w:left="8" w:hanging="7"/>
              <w:rPr>
                <w:rFonts w:eastAsia="MS Mincho"/>
                <w:b/>
                <w:iCs/>
                <w:color w:val="FF0000"/>
              </w:rPr>
            </w:pPr>
            <w:r w:rsidRPr="00044CC9">
              <w:rPr>
                <w:rFonts w:eastAsia="MS Mincho"/>
                <w:b/>
                <w:bCs/>
                <w:iCs/>
                <w:color w:val="FF0000"/>
              </w:rPr>
              <w:t xml:space="preserve">Умения: </w:t>
            </w:r>
            <w:r w:rsidRPr="00044CC9">
              <w:rPr>
                <w:rFonts w:eastAsia="MS Mincho"/>
                <w:bCs/>
                <w:color w:val="FF000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044CC9" w:rsidRPr="00783379" w14:paraId="44419230" w14:textId="77777777" w:rsidTr="00196CD7">
        <w:trPr>
          <w:cantSplit/>
          <w:trHeight w:val="991"/>
          <w:jc w:val="center"/>
        </w:trPr>
        <w:tc>
          <w:tcPr>
            <w:tcW w:w="1102" w:type="dxa"/>
            <w:vMerge/>
          </w:tcPr>
          <w:p w14:paraId="315CE546" w14:textId="77777777" w:rsidR="00044CC9" w:rsidRPr="00044CC9" w:rsidRDefault="00044CC9" w:rsidP="00196CD7">
            <w:pPr>
              <w:ind w:left="8" w:hanging="7"/>
              <w:jc w:val="center"/>
              <w:rPr>
                <w:rFonts w:eastAsia="MS Mincho"/>
                <w:iCs/>
                <w:color w:val="FF0000"/>
              </w:rPr>
            </w:pPr>
          </w:p>
        </w:tc>
        <w:tc>
          <w:tcPr>
            <w:tcW w:w="1913" w:type="dxa"/>
            <w:vMerge/>
          </w:tcPr>
          <w:p w14:paraId="53D47FF3" w14:textId="77777777" w:rsidR="00044CC9" w:rsidRPr="00044CC9" w:rsidRDefault="00044CC9" w:rsidP="00196CD7">
            <w:pPr>
              <w:ind w:left="8" w:hanging="7"/>
              <w:rPr>
                <w:rFonts w:eastAsia="MS Mincho"/>
                <w:color w:val="FF0000"/>
              </w:rPr>
            </w:pPr>
          </w:p>
        </w:tc>
        <w:tc>
          <w:tcPr>
            <w:tcW w:w="6405" w:type="dxa"/>
          </w:tcPr>
          <w:p w14:paraId="1A3D7F19" w14:textId="77777777" w:rsidR="00044CC9" w:rsidRPr="00044CC9" w:rsidRDefault="00044CC9" w:rsidP="00196CD7">
            <w:pPr>
              <w:ind w:left="8" w:hanging="7"/>
              <w:rPr>
                <w:rFonts w:eastAsia="MS Mincho"/>
                <w:b/>
                <w:iCs/>
                <w:color w:val="FF0000"/>
              </w:rPr>
            </w:pPr>
            <w:r w:rsidRPr="00044CC9">
              <w:rPr>
                <w:rFonts w:eastAsia="MS Mincho"/>
                <w:b/>
                <w:bCs/>
                <w:iCs/>
                <w:color w:val="FF0000"/>
              </w:rPr>
              <w:t xml:space="preserve">Знания:  </w:t>
            </w:r>
            <w:r w:rsidRPr="00044CC9">
              <w:rPr>
                <w:rFonts w:eastAsia="MS Mincho"/>
                <w:bCs/>
                <w:color w:val="FF0000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044CC9" w:rsidRPr="00783379" w14:paraId="742615D6" w14:textId="77777777" w:rsidTr="00196CD7">
        <w:trPr>
          <w:cantSplit/>
          <w:trHeight w:val="1002"/>
          <w:jc w:val="center"/>
        </w:trPr>
        <w:tc>
          <w:tcPr>
            <w:tcW w:w="1102" w:type="dxa"/>
            <w:vMerge w:val="restart"/>
          </w:tcPr>
          <w:p w14:paraId="22920671" w14:textId="77777777" w:rsidR="00044CC9" w:rsidRPr="00044CC9" w:rsidRDefault="00044CC9" w:rsidP="00196CD7">
            <w:pPr>
              <w:ind w:left="8" w:hanging="7"/>
              <w:jc w:val="center"/>
              <w:rPr>
                <w:rFonts w:eastAsia="MS Mincho"/>
                <w:iCs/>
                <w:color w:val="FF0000"/>
              </w:rPr>
            </w:pPr>
            <w:r w:rsidRPr="00044CC9">
              <w:rPr>
                <w:rFonts w:eastAsia="MS Mincho"/>
                <w:iCs/>
                <w:color w:val="FF0000"/>
              </w:rPr>
              <w:t>ОК 05</w:t>
            </w:r>
          </w:p>
        </w:tc>
        <w:tc>
          <w:tcPr>
            <w:tcW w:w="1913" w:type="dxa"/>
            <w:vMerge w:val="restart"/>
          </w:tcPr>
          <w:p w14:paraId="570DF012" w14:textId="77777777" w:rsidR="00044CC9" w:rsidRPr="00044CC9" w:rsidRDefault="00044CC9" w:rsidP="00196CD7">
            <w:pPr>
              <w:ind w:left="8" w:hanging="7"/>
              <w:rPr>
                <w:rFonts w:eastAsia="MS Mincho"/>
                <w:color w:val="FF0000"/>
              </w:rPr>
            </w:pPr>
            <w:r w:rsidRPr="00044CC9">
              <w:rPr>
                <w:rFonts w:eastAsia="MS Mincho"/>
                <w:color w:val="FF000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405" w:type="dxa"/>
          </w:tcPr>
          <w:p w14:paraId="4CBFC645" w14:textId="77777777" w:rsidR="00044CC9" w:rsidRPr="00044CC9" w:rsidRDefault="00044CC9" w:rsidP="00196CD7">
            <w:pPr>
              <w:ind w:left="8" w:hanging="7"/>
              <w:rPr>
                <w:rFonts w:eastAsia="MS Mincho"/>
                <w:b/>
                <w:iCs/>
                <w:color w:val="FF0000"/>
              </w:rPr>
            </w:pPr>
            <w:r w:rsidRPr="00044CC9">
              <w:rPr>
                <w:rFonts w:eastAsia="MS Mincho"/>
                <w:b/>
                <w:bCs/>
                <w:iCs/>
                <w:color w:val="FF0000"/>
              </w:rPr>
              <w:t>Умения:</w:t>
            </w:r>
            <w:r w:rsidRPr="00044CC9">
              <w:rPr>
                <w:rFonts w:eastAsia="MS Mincho"/>
                <w:iCs/>
                <w:color w:val="FF0000"/>
              </w:rPr>
              <w:t xml:space="preserve"> грамотно </w:t>
            </w:r>
            <w:r w:rsidRPr="00044CC9">
              <w:rPr>
                <w:rFonts w:eastAsia="MS Mincho"/>
                <w:bCs/>
                <w:color w:val="FF0000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044CC9">
              <w:rPr>
                <w:rFonts w:eastAsia="MS Mincho"/>
                <w:iCs/>
                <w:color w:val="FF0000"/>
              </w:rPr>
              <w:t>проявлять толерантность в рабочем коллективе</w:t>
            </w:r>
          </w:p>
        </w:tc>
      </w:tr>
      <w:tr w:rsidR="00044CC9" w:rsidRPr="00783379" w14:paraId="27266038" w14:textId="77777777" w:rsidTr="00196CD7">
        <w:trPr>
          <w:cantSplit/>
          <w:trHeight w:val="1121"/>
          <w:jc w:val="center"/>
        </w:trPr>
        <w:tc>
          <w:tcPr>
            <w:tcW w:w="1102" w:type="dxa"/>
            <w:vMerge/>
          </w:tcPr>
          <w:p w14:paraId="7420AB99" w14:textId="77777777" w:rsidR="00044CC9" w:rsidRPr="00044CC9" w:rsidRDefault="00044CC9" w:rsidP="00196CD7">
            <w:pPr>
              <w:ind w:left="8" w:hanging="7"/>
              <w:jc w:val="center"/>
              <w:rPr>
                <w:rFonts w:eastAsia="MS Mincho"/>
                <w:iCs/>
                <w:color w:val="FF0000"/>
              </w:rPr>
            </w:pPr>
          </w:p>
        </w:tc>
        <w:tc>
          <w:tcPr>
            <w:tcW w:w="1913" w:type="dxa"/>
            <w:vMerge/>
          </w:tcPr>
          <w:p w14:paraId="24640C56" w14:textId="77777777" w:rsidR="00044CC9" w:rsidRPr="00044CC9" w:rsidRDefault="00044CC9" w:rsidP="00196CD7">
            <w:pPr>
              <w:ind w:left="8" w:hanging="7"/>
              <w:rPr>
                <w:rFonts w:eastAsia="MS Mincho"/>
                <w:color w:val="FF0000"/>
              </w:rPr>
            </w:pPr>
          </w:p>
        </w:tc>
        <w:tc>
          <w:tcPr>
            <w:tcW w:w="6405" w:type="dxa"/>
          </w:tcPr>
          <w:p w14:paraId="2D3A0D8B" w14:textId="77777777" w:rsidR="00044CC9" w:rsidRPr="00044CC9" w:rsidRDefault="00044CC9" w:rsidP="00196CD7">
            <w:pPr>
              <w:ind w:left="8" w:hanging="7"/>
              <w:rPr>
                <w:rFonts w:eastAsia="MS Mincho"/>
                <w:bCs/>
                <w:color w:val="FF0000"/>
              </w:rPr>
            </w:pPr>
            <w:r w:rsidRPr="00044CC9">
              <w:rPr>
                <w:rFonts w:eastAsia="MS Mincho"/>
                <w:b/>
                <w:bCs/>
                <w:iCs/>
                <w:color w:val="FF0000"/>
              </w:rPr>
              <w:t xml:space="preserve">Знания: </w:t>
            </w:r>
            <w:r w:rsidRPr="00044CC9">
              <w:rPr>
                <w:rFonts w:eastAsia="MS Mincho"/>
                <w:bCs/>
                <w:color w:val="FF000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044CC9" w:rsidRPr="00783379" w14:paraId="3A5259DB" w14:textId="77777777" w:rsidTr="00196CD7">
        <w:trPr>
          <w:cantSplit/>
          <w:trHeight w:val="806"/>
          <w:jc w:val="center"/>
        </w:trPr>
        <w:tc>
          <w:tcPr>
            <w:tcW w:w="1102" w:type="dxa"/>
            <w:vMerge w:val="restart"/>
          </w:tcPr>
          <w:p w14:paraId="06460C34" w14:textId="77777777" w:rsidR="00044CC9" w:rsidRPr="00044CC9" w:rsidRDefault="00044CC9" w:rsidP="00196CD7">
            <w:pPr>
              <w:ind w:left="8" w:hanging="7"/>
              <w:jc w:val="center"/>
              <w:rPr>
                <w:rFonts w:eastAsia="MS Mincho"/>
                <w:iCs/>
                <w:color w:val="FF0000"/>
              </w:rPr>
            </w:pPr>
            <w:r w:rsidRPr="00044CC9">
              <w:rPr>
                <w:rFonts w:eastAsia="MS Mincho"/>
                <w:iCs/>
                <w:color w:val="FF0000"/>
              </w:rPr>
              <w:t>ОК 06</w:t>
            </w:r>
          </w:p>
        </w:tc>
        <w:tc>
          <w:tcPr>
            <w:tcW w:w="1913" w:type="dxa"/>
            <w:vMerge w:val="restart"/>
          </w:tcPr>
          <w:p w14:paraId="484EE1C9" w14:textId="77777777" w:rsidR="00044CC9" w:rsidRPr="00044CC9" w:rsidRDefault="00044CC9" w:rsidP="00044CC9">
            <w:pPr>
              <w:pStyle w:val="ac"/>
              <w:rPr>
                <w:color w:val="FF0000"/>
                <w:sz w:val="28"/>
                <w:szCs w:val="28"/>
              </w:rPr>
            </w:pPr>
            <w:r w:rsidRPr="00044CC9">
              <w:rPr>
                <w:color w:val="FF0000"/>
                <w:sz w:val="28"/>
                <w:szCs w:val="28"/>
              </w:rPr>
              <w:t> Проявлять гражданско-</w:t>
            </w:r>
            <w:r w:rsidRPr="00044CC9">
              <w:rPr>
                <w:color w:val="FF0000"/>
                <w:sz w:val="28"/>
                <w:szCs w:val="28"/>
              </w:rPr>
              <w:lastRenderedPageBreak/>
              <w:t>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6405" w:type="dxa"/>
          </w:tcPr>
          <w:p w14:paraId="1538AD05" w14:textId="77777777" w:rsidR="00044CC9" w:rsidRPr="00044CC9" w:rsidRDefault="00044CC9" w:rsidP="00196CD7">
            <w:pPr>
              <w:ind w:left="8" w:hanging="7"/>
              <w:rPr>
                <w:rFonts w:eastAsia="MS Mincho"/>
                <w:iCs/>
                <w:color w:val="FF0000"/>
              </w:rPr>
            </w:pPr>
            <w:r w:rsidRPr="00044CC9">
              <w:rPr>
                <w:rFonts w:eastAsia="MS Mincho"/>
                <w:b/>
                <w:bCs/>
                <w:iCs/>
                <w:color w:val="FF0000"/>
              </w:rPr>
              <w:lastRenderedPageBreak/>
              <w:t>Умения:</w:t>
            </w:r>
            <w:r w:rsidRPr="00044CC9">
              <w:rPr>
                <w:rFonts w:eastAsia="MS Mincho"/>
                <w:bCs/>
                <w:iCs/>
                <w:color w:val="FF0000"/>
              </w:rPr>
              <w:t xml:space="preserve"> описывать значимость своей профессии </w:t>
            </w:r>
          </w:p>
        </w:tc>
      </w:tr>
      <w:tr w:rsidR="00044CC9" w:rsidRPr="00783379" w14:paraId="40CF0AB7" w14:textId="77777777" w:rsidTr="00196CD7">
        <w:trPr>
          <w:cantSplit/>
          <w:trHeight w:val="1138"/>
          <w:jc w:val="center"/>
        </w:trPr>
        <w:tc>
          <w:tcPr>
            <w:tcW w:w="1102" w:type="dxa"/>
            <w:vMerge/>
          </w:tcPr>
          <w:p w14:paraId="044DF384" w14:textId="77777777" w:rsidR="00044CC9" w:rsidRPr="00044CC9" w:rsidRDefault="00044CC9" w:rsidP="00196CD7">
            <w:pPr>
              <w:ind w:left="8" w:hanging="7"/>
              <w:jc w:val="center"/>
              <w:rPr>
                <w:rFonts w:eastAsia="MS Mincho"/>
                <w:iCs/>
                <w:color w:val="FF0000"/>
              </w:rPr>
            </w:pPr>
          </w:p>
        </w:tc>
        <w:tc>
          <w:tcPr>
            <w:tcW w:w="1913" w:type="dxa"/>
            <w:vMerge/>
          </w:tcPr>
          <w:p w14:paraId="3D83B0F9" w14:textId="77777777" w:rsidR="00044CC9" w:rsidRPr="00044CC9" w:rsidRDefault="00044CC9" w:rsidP="00196CD7">
            <w:pPr>
              <w:ind w:left="8" w:hanging="7"/>
              <w:rPr>
                <w:rFonts w:eastAsia="MS Mincho"/>
                <w:color w:val="FF0000"/>
              </w:rPr>
            </w:pPr>
          </w:p>
        </w:tc>
        <w:tc>
          <w:tcPr>
            <w:tcW w:w="6405" w:type="dxa"/>
          </w:tcPr>
          <w:p w14:paraId="002905C5" w14:textId="77777777" w:rsidR="00044CC9" w:rsidRPr="00044CC9" w:rsidRDefault="00044CC9" w:rsidP="00196CD7">
            <w:pPr>
              <w:ind w:left="8" w:hanging="7"/>
              <w:rPr>
                <w:rFonts w:eastAsia="MS Mincho"/>
                <w:iCs/>
                <w:color w:val="FF0000"/>
              </w:rPr>
            </w:pPr>
            <w:r w:rsidRPr="00044CC9">
              <w:rPr>
                <w:rFonts w:eastAsia="MS Mincho"/>
                <w:b/>
                <w:bCs/>
                <w:iCs/>
                <w:color w:val="FF0000"/>
              </w:rPr>
              <w:t xml:space="preserve">Знания: </w:t>
            </w:r>
            <w:r w:rsidRPr="00044CC9">
              <w:rPr>
                <w:rFonts w:eastAsia="MS Mincho"/>
                <w:bCs/>
                <w:iCs/>
                <w:color w:val="FF0000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профессии. </w:t>
            </w:r>
          </w:p>
        </w:tc>
      </w:tr>
      <w:tr w:rsidR="00044CC9" w:rsidRPr="00783379" w14:paraId="15BCEC02" w14:textId="77777777" w:rsidTr="00196CD7">
        <w:trPr>
          <w:cantSplit/>
          <w:trHeight w:val="982"/>
          <w:jc w:val="center"/>
        </w:trPr>
        <w:tc>
          <w:tcPr>
            <w:tcW w:w="1102" w:type="dxa"/>
            <w:vMerge w:val="restart"/>
          </w:tcPr>
          <w:p w14:paraId="61DAF881" w14:textId="77777777" w:rsidR="00044CC9" w:rsidRPr="00044CC9" w:rsidRDefault="00044CC9" w:rsidP="00196CD7">
            <w:pPr>
              <w:ind w:left="8" w:hanging="7"/>
              <w:jc w:val="center"/>
              <w:rPr>
                <w:rFonts w:eastAsia="MS Mincho"/>
                <w:iCs/>
                <w:color w:val="FF0000"/>
              </w:rPr>
            </w:pPr>
            <w:r w:rsidRPr="00044CC9">
              <w:rPr>
                <w:rFonts w:eastAsia="MS Mincho"/>
                <w:iCs/>
                <w:color w:val="FF0000"/>
              </w:rPr>
              <w:t>ОК 07</w:t>
            </w:r>
          </w:p>
        </w:tc>
        <w:tc>
          <w:tcPr>
            <w:tcW w:w="1913" w:type="dxa"/>
            <w:vMerge w:val="restart"/>
          </w:tcPr>
          <w:p w14:paraId="287C55EA" w14:textId="77777777" w:rsidR="00044CC9" w:rsidRPr="00044CC9" w:rsidRDefault="00044CC9" w:rsidP="00196CD7">
            <w:pPr>
              <w:ind w:left="8" w:hanging="7"/>
              <w:rPr>
                <w:rFonts w:eastAsia="MS Mincho"/>
                <w:color w:val="FF0000"/>
              </w:rPr>
            </w:pPr>
            <w:r w:rsidRPr="00044CC9">
              <w:rPr>
                <w:rFonts w:eastAsia="MS Mincho"/>
                <w:color w:val="FF000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405" w:type="dxa"/>
          </w:tcPr>
          <w:p w14:paraId="44F8BECF" w14:textId="77777777" w:rsidR="00044CC9" w:rsidRPr="00044CC9" w:rsidRDefault="00044CC9" w:rsidP="00196CD7">
            <w:pPr>
              <w:ind w:left="8" w:hanging="7"/>
              <w:rPr>
                <w:rFonts w:eastAsia="MS Mincho"/>
                <w:iCs/>
                <w:color w:val="FF0000"/>
              </w:rPr>
            </w:pPr>
            <w:r w:rsidRPr="00044CC9">
              <w:rPr>
                <w:rFonts w:eastAsia="MS Mincho"/>
                <w:b/>
                <w:bCs/>
                <w:iCs/>
                <w:color w:val="FF0000"/>
              </w:rPr>
              <w:t xml:space="preserve">Умения: </w:t>
            </w:r>
            <w:r w:rsidRPr="00044CC9">
              <w:rPr>
                <w:rFonts w:eastAsia="MS Mincho"/>
                <w:bCs/>
                <w:iCs/>
                <w:color w:val="FF0000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профессии. </w:t>
            </w:r>
          </w:p>
        </w:tc>
      </w:tr>
      <w:tr w:rsidR="00044CC9" w:rsidRPr="00783379" w14:paraId="5E608F2E" w14:textId="77777777" w:rsidTr="00196CD7">
        <w:trPr>
          <w:cantSplit/>
          <w:trHeight w:val="1228"/>
          <w:jc w:val="center"/>
        </w:trPr>
        <w:tc>
          <w:tcPr>
            <w:tcW w:w="1102" w:type="dxa"/>
            <w:vMerge/>
          </w:tcPr>
          <w:p w14:paraId="0BB6D648" w14:textId="77777777" w:rsidR="00044CC9" w:rsidRPr="00044CC9" w:rsidRDefault="00044CC9" w:rsidP="00196CD7">
            <w:pPr>
              <w:ind w:left="8" w:hanging="7"/>
              <w:jc w:val="center"/>
              <w:rPr>
                <w:rFonts w:eastAsia="MS Mincho"/>
                <w:iCs/>
                <w:color w:val="FF0000"/>
              </w:rPr>
            </w:pPr>
          </w:p>
        </w:tc>
        <w:tc>
          <w:tcPr>
            <w:tcW w:w="1913" w:type="dxa"/>
            <w:vMerge/>
          </w:tcPr>
          <w:p w14:paraId="00473B90" w14:textId="77777777" w:rsidR="00044CC9" w:rsidRPr="00044CC9" w:rsidRDefault="00044CC9" w:rsidP="00196CD7">
            <w:pPr>
              <w:ind w:left="8" w:hanging="7"/>
              <w:rPr>
                <w:rFonts w:eastAsia="MS Mincho"/>
                <w:color w:val="FF0000"/>
              </w:rPr>
            </w:pPr>
          </w:p>
        </w:tc>
        <w:tc>
          <w:tcPr>
            <w:tcW w:w="6405" w:type="dxa"/>
          </w:tcPr>
          <w:p w14:paraId="47C4A7A7" w14:textId="77777777" w:rsidR="00044CC9" w:rsidRPr="00044CC9" w:rsidRDefault="00044CC9" w:rsidP="00196CD7">
            <w:pPr>
              <w:ind w:left="8" w:hanging="7"/>
              <w:rPr>
                <w:rFonts w:eastAsia="MS Mincho"/>
                <w:b/>
                <w:iCs/>
                <w:color w:val="FF0000"/>
              </w:rPr>
            </w:pPr>
            <w:r w:rsidRPr="00044CC9">
              <w:rPr>
                <w:rFonts w:eastAsia="MS Mincho"/>
                <w:b/>
                <w:bCs/>
                <w:iCs/>
                <w:color w:val="FF0000"/>
              </w:rPr>
              <w:t xml:space="preserve">Знания: </w:t>
            </w:r>
            <w:r w:rsidRPr="00044CC9">
              <w:rPr>
                <w:rFonts w:eastAsia="MS Mincho"/>
                <w:bCs/>
                <w:iCs/>
                <w:color w:val="FF0000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044CC9">
              <w:rPr>
                <w:rFonts w:eastAsia="MS Mincho"/>
                <w:b/>
                <w:bCs/>
                <w:iCs/>
                <w:color w:val="FF0000"/>
              </w:rPr>
              <w:t>.</w:t>
            </w:r>
          </w:p>
        </w:tc>
      </w:tr>
      <w:tr w:rsidR="00044CC9" w:rsidRPr="00783379" w14:paraId="248CE1EB" w14:textId="77777777" w:rsidTr="00196CD7">
        <w:trPr>
          <w:cantSplit/>
          <w:trHeight w:val="1267"/>
          <w:jc w:val="center"/>
        </w:trPr>
        <w:tc>
          <w:tcPr>
            <w:tcW w:w="1102" w:type="dxa"/>
            <w:vMerge w:val="restart"/>
          </w:tcPr>
          <w:p w14:paraId="3961B3F3" w14:textId="77777777" w:rsidR="00044CC9" w:rsidRPr="00044CC9" w:rsidRDefault="00044CC9" w:rsidP="00196CD7">
            <w:pPr>
              <w:ind w:left="8" w:hanging="7"/>
              <w:jc w:val="center"/>
              <w:rPr>
                <w:rFonts w:eastAsia="MS Mincho"/>
                <w:iCs/>
                <w:color w:val="FF0000"/>
              </w:rPr>
            </w:pPr>
            <w:r w:rsidRPr="00044CC9">
              <w:rPr>
                <w:rFonts w:eastAsia="MS Mincho"/>
                <w:iCs/>
                <w:color w:val="FF0000"/>
              </w:rPr>
              <w:t>ОК 08</w:t>
            </w:r>
          </w:p>
        </w:tc>
        <w:tc>
          <w:tcPr>
            <w:tcW w:w="1913" w:type="dxa"/>
            <w:vMerge w:val="restart"/>
          </w:tcPr>
          <w:p w14:paraId="74413BC1" w14:textId="77777777" w:rsidR="00044CC9" w:rsidRPr="00044CC9" w:rsidRDefault="00044CC9" w:rsidP="00196CD7">
            <w:pPr>
              <w:ind w:left="8" w:hanging="7"/>
              <w:rPr>
                <w:rFonts w:eastAsia="MS Mincho"/>
                <w:color w:val="FF0000"/>
              </w:rPr>
            </w:pPr>
            <w:r w:rsidRPr="00044CC9">
              <w:rPr>
                <w:rFonts w:eastAsia="MS Mincho"/>
                <w:color w:val="FF000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405" w:type="dxa"/>
          </w:tcPr>
          <w:p w14:paraId="059E4A16" w14:textId="77777777" w:rsidR="00044CC9" w:rsidRPr="00044CC9" w:rsidRDefault="00044CC9" w:rsidP="00196CD7">
            <w:pPr>
              <w:ind w:left="8" w:hanging="7"/>
              <w:rPr>
                <w:rFonts w:eastAsia="MS Mincho"/>
                <w:b/>
                <w:iCs/>
                <w:color w:val="FF0000"/>
              </w:rPr>
            </w:pPr>
            <w:r w:rsidRPr="00044CC9">
              <w:rPr>
                <w:rFonts w:eastAsia="MS Mincho"/>
                <w:b/>
                <w:iCs/>
                <w:color w:val="FF0000"/>
              </w:rPr>
              <w:t xml:space="preserve">Умения: </w:t>
            </w:r>
            <w:r w:rsidRPr="00044CC9">
              <w:rPr>
                <w:rFonts w:eastAsia="MS Mincho"/>
                <w:iCs/>
                <w:color w:val="FF0000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профессии.</w:t>
            </w:r>
          </w:p>
        </w:tc>
      </w:tr>
      <w:tr w:rsidR="00044CC9" w:rsidRPr="00783379" w14:paraId="78D4B5E1" w14:textId="77777777" w:rsidTr="00196CD7">
        <w:trPr>
          <w:cantSplit/>
          <w:trHeight w:val="1430"/>
          <w:jc w:val="center"/>
        </w:trPr>
        <w:tc>
          <w:tcPr>
            <w:tcW w:w="1102" w:type="dxa"/>
            <w:vMerge/>
          </w:tcPr>
          <w:p w14:paraId="4BC3C97D" w14:textId="77777777" w:rsidR="00044CC9" w:rsidRPr="00044CC9" w:rsidRDefault="00044CC9" w:rsidP="00196CD7">
            <w:pPr>
              <w:ind w:left="8" w:hanging="7"/>
              <w:jc w:val="center"/>
              <w:rPr>
                <w:rFonts w:eastAsia="MS Mincho"/>
                <w:iCs/>
                <w:color w:val="FF0000"/>
              </w:rPr>
            </w:pPr>
          </w:p>
        </w:tc>
        <w:tc>
          <w:tcPr>
            <w:tcW w:w="1913" w:type="dxa"/>
            <w:vMerge/>
          </w:tcPr>
          <w:p w14:paraId="3115A770" w14:textId="77777777" w:rsidR="00044CC9" w:rsidRPr="00044CC9" w:rsidRDefault="00044CC9" w:rsidP="00196CD7">
            <w:pPr>
              <w:ind w:left="8" w:hanging="7"/>
              <w:rPr>
                <w:rFonts w:eastAsia="MS Mincho"/>
                <w:color w:val="FF0000"/>
              </w:rPr>
            </w:pPr>
          </w:p>
        </w:tc>
        <w:tc>
          <w:tcPr>
            <w:tcW w:w="6405" w:type="dxa"/>
          </w:tcPr>
          <w:p w14:paraId="26C5442A" w14:textId="77777777" w:rsidR="00044CC9" w:rsidRPr="00044CC9" w:rsidRDefault="00044CC9" w:rsidP="00196CD7">
            <w:pPr>
              <w:ind w:left="8" w:hanging="7"/>
              <w:rPr>
                <w:rFonts w:eastAsia="MS Mincho"/>
                <w:b/>
                <w:iCs/>
                <w:color w:val="FF0000"/>
              </w:rPr>
            </w:pPr>
            <w:r w:rsidRPr="00044CC9">
              <w:rPr>
                <w:rFonts w:eastAsia="MS Mincho"/>
                <w:b/>
                <w:iCs/>
                <w:color w:val="FF0000"/>
              </w:rPr>
              <w:t xml:space="preserve">Знания: </w:t>
            </w:r>
            <w:r w:rsidRPr="00044CC9">
              <w:rPr>
                <w:rFonts w:eastAsia="MS Mincho"/>
                <w:iCs/>
                <w:color w:val="FF0000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перенапряжения.</w:t>
            </w:r>
          </w:p>
        </w:tc>
      </w:tr>
      <w:tr w:rsidR="00044CC9" w:rsidRPr="00783379" w14:paraId="45C733AE" w14:textId="77777777" w:rsidTr="00196CD7">
        <w:trPr>
          <w:cantSplit/>
          <w:trHeight w:val="983"/>
          <w:jc w:val="center"/>
        </w:trPr>
        <w:tc>
          <w:tcPr>
            <w:tcW w:w="1102" w:type="dxa"/>
            <w:vMerge w:val="restart"/>
          </w:tcPr>
          <w:p w14:paraId="1352628A" w14:textId="77777777" w:rsidR="00044CC9" w:rsidRPr="00044CC9" w:rsidRDefault="00044CC9" w:rsidP="00196CD7">
            <w:pPr>
              <w:ind w:left="8" w:hanging="7"/>
              <w:jc w:val="center"/>
              <w:rPr>
                <w:rFonts w:eastAsia="MS Mincho"/>
                <w:iCs/>
                <w:color w:val="FF0000"/>
              </w:rPr>
            </w:pPr>
            <w:r w:rsidRPr="00044CC9">
              <w:rPr>
                <w:rFonts w:eastAsia="MS Mincho"/>
                <w:iCs/>
                <w:color w:val="FF0000"/>
              </w:rPr>
              <w:lastRenderedPageBreak/>
              <w:t>ОК 09</w:t>
            </w:r>
          </w:p>
        </w:tc>
        <w:tc>
          <w:tcPr>
            <w:tcW w:w="1913" w:type="dxa"/>
            <w:vMerge w:val="restart"/>
          </w:tcPr>
          <w:p w14:paraId="5A9B0DE4" w14:textId="77777777" w:rsidR="00044CC9" w:rsidRPr="00044CC9" w:rsidRDefault="00044CC9" w:rsidP="00196CD7">
            <w:pPr>
              <w:ind w:left="8" w:hanging="7"/>
              <w:rPr>
                <w:rFonts w:eastAsia="MS Mincho"/>
                <w:color w:val="FF0000"/>
              </w:rPr>
            </w:pPr>
            <w:r w:rsidRPr="00044CC9">
              <w:rPr>
                <w:rFonts w:eastAsia="MS Mincho"/>
                <w:color w:val="FF000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405" w:type="dxa"/>
          </w:tcPr>
          <w:p w14:paraId="0970C1CB" w14:textId="77777777" w:rsidR="00044CC9" w:rsidRPr="00044CC9" w:rsidRDefault="00044CC9" w:rsidP="00196CD7">
            <w:pPr>
              <w:ind w:left="8" w:hanging="7"/>
              <w:rPr>
                <w:rFonts w:eastAsia="MS Mincho"/>
                <w:iCs/>
                <w:color w:val="FF0000"/>
              </w:rPr>
            </w:pPr>
            <w:r w:rsidRPr="00044CC9">
              <w:rPr>
                <w:rFonts w:eastAsia="MS Mincho"/>
                <w:b/>
                <w:bCs/>
                <w:iCs/>
                <w:color w:val="FF0000"/>
              </w:rPr>
              <w:t>Умения: п</w:t>
            </w:r>
            <w:r w:rsidRPr="00044CC9">
              <w:rPr>
                <w:rFonts w:eastAsia="MS Mincho"/>
                <w:bCs/>
                <w:iCs/>
                <w:color w:val="FF0000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044CC9" w:rsidRPr="00783379" w14:paraId="4937802B" w14:textId="77777777" w:rsidTr="00196CD7">
        <w:trPr>
          <w:cantSplit/>
          <w:trHeight w:val="956"/>
          <w:jc w:val="center"/>
        </w:trPr>
        <w:tc>
          <w:tcPr>
            <w:tcW w:w="1102" w:type="dxa"/>
            <w:vMerge/>
          </w:tcPr>
          <w:p w14:paraId="06167720" w14:textId="77777777" w:rsidR="00044CC9" w:rsidRPr="00044CC9" w:rsidRDefault="00044CC9" w:rsidP="00196CD7">
            <w:pPr>
              <w:ind w:left="8" w:hanging="7"/>
              <w:jc w:val="center"/>
              <w:rPr>
                <w:rFonts w:eastAsia="MS Mincho"/>
                <w:iCs/>
                <w:color w:val="FF0000"/>
              </w:rPr>
            </w:pPr>
          </w:p>
        </w:tc>
        <w:tc>
          <w:tcPr>
            <w:tcW w:w="1913" w:type="dxa"/>
            <w:vMerge/>
          </w:tcPr>
          <w:p w14:paraId="26E4C318" w14:textId="77777777" w:rsidR="00044CC9" w:rsidRPr="00044CC9" w:rsidRDefault="00044CC9" w:rsidP="00196CD7">
            <w:pPr>
              <w:ind w:left="8" w:hanging="7"/>
              <w:rPr>
                <w:rFonts w:eastAsia="MS Mincho"/>
                <w:color w:val="FF0000"/>
              </w:rPr>
            </w:pPr>
          </w:p>
        </w:tc>
        <w:tc>
          <w:tcPr>
            <w:tcW w:w="6405" w:type="dxa"/>
          </w:tcPr>
          <w:p w14:paraId="311D3999" w14:textId="77777777" w:rsidR="00044CC9" w:rsidRPr="00044CC9" w:rsidRDefault="00044CC9" w:rsidP="00196CD7">
            <w:pPr>
              <w:ind w:left="8" w:hanging="7"/>
              <w:rPr>
                <w:rFonts w:eastAsia="MS Mincho"/>
                <w:iCs/>
                <w:color w:val="FF0000"/>
              </w:rPr>
            </w:pPr>
            <w:r w:rsidRPr="00044CC9">
              <w:rPr>
                <w:rFonts w:eastAsia="MS Mincho"/>
                <w:b/>
                <w:bCs/>
                <w:iCs/>
                <w:color w:val="FF0000"/>
              </w:rPr>
              <w:t xml:space="preserve">Знания: </w:t>
            </w:r>
            <w:r w:rsidRPr="00044CC9">
              <w:rPr>
                <w:rFonts w:eastAsia="MS Mincho"/>
                <w:bCs/>
                <w:iCs/>
                <w:color w:val="FF000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044CC9" w:rsidRPr="00044CC9" w14:paraId="689D4730" w14:textId="77777777" w:rsidTr="00196CD7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14:paraId="713CC670" w14:textId="77777777" w:rsidR="00044CC9" w:rsidRPr="00044CC9" w:rsidRDefault="00044CC9" w:rsidP="00196CD7">
            <w:pPr>
              <w:ind w:left="8" w:hanging="7"/>
              <w:jc w:val="center"/>
              <w:rPr>
                <w:rFonts w:eastAsia="MS Mincho"/>
                <w:iCs/>
                <w:color w:val="FF0000"/>
                <w:sz w:val="24"/>
                <w:szCs w:val="24"/>
              </w:rPr>
            </w:pPr>
            <w:r w:rsidRPr="00044CC9">
              <w:rPr>
                <w:rFonts w:eastAsia="MS Mincho"/>
                <w:iCs/>
                <w:color w:val="FF0000"/>
                <w:sz w:val="24"/>
                <w:szCs w:val="24"/>
              </w:rPr>
              <w:t>ОК 10</w:t>
            </w:r>
          </w:p>
        </w:tc>
        <w:tc>
          <w:tcPr>
            <w:tcW w:w="1913" w:type="dxa"/>
            <w:vMerge w:val="restart"/>
          </w:tcPr>
          <w:p w14:paraId="4395A834" w14:textId="77777777" w:rsidR="00044CC9" w:rsidRPr="00044CC9" w:rsidRDefault="00044CC9" w:rsidP="00196CD7">
            <w:pPr>
              <w:ind w:left="8" w:hanging="7"/>
              <w:rPr>
                <w:rFonts w:eastAsia="MS Mincho"/>
                <w:color w:val="FF0000"/>
                <w:sz w:val="24"/>
                <w:szCs w:val="24"/>
              </w:rPr>
            </w:pPr>
            <w:r w:rsidRPr="00044CC9">
              <w:rPr>
                <w:rFonts w:eastAsia="MS Mincho"/>
                <w:color w:val="FF0000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405" w:type="dxa"/>
          </w:tcPr>
          <w:p w14:paraId="5F62B3EC" w14:textId="77777777" w:rsidR="00044CC9" w:rsidRPr="00044CC9" w:rsidRDefault="00044CC9" w:rsidP="00196CD7">
            <w:pPr>
              <w:ind w:left="8" w:hanging="7"/>
              <w:rPr>
                <w:rFonts w:eastAsia="MS Mincho"/>
                <w:iCs/>
                <w:color w:val="FF0000"/>
                <w:sz w:val="24"/>
                <w:szCs w:val="24"/>
              </w:rPr>
            </w:pPr>
            <w:r w:rsidRPr="00044CC9">
              <w:rPr>
                <w:rFonts w:eastAsia="MS Mincho"/>
                <w:b/>
                <w:bCs/>
                <w:iCs/>
                <w:color w:val="FF0000"/>
                <w:sz w:val="24"/>
                <w:szCs w:val="24"/>
              </w:rPr>
              <w:t xml:space="preserve">Умения: </w:t>
            </w:r>
            <w:r w:rsidRPr="00044CC9">
              <w:rPr>
                <w:rFonts w:eastAsia="MS Mincho"/>
                <w:iCs/>
                <w:color w:val="FF0000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044CC9" w:rsidRPr="00783379" w14:paraId="2B024925" w14:textId="77777777" w:rsidTr="00196CD7">
        <w:trPr>
          <w:cantSplit/>
          <w:trHeight w:val="1705"/>
          <w:jc w:val="center"/>
        </w:trPr>
        <w:tc>
          <w:tcPr>
            <w:tcW w:w="1102" w:type="dxa"/>
            <w:vMerge/>
          </w:tcPr>
          <w:p w14:paraId="74C0F033" w14:textId="77777777" w:rsidR="00044CC9" w:rsidRPr="00044CC9" w:rsidRDefault="00044CC9" w:rsidP="00196CD7">
            <w:pPr>
              <w:ind w:left="8" w:hanging="7"/>
              <w:jc w:val="center"/>
              <w:rPr>
                <w:rFonts w:eastAsia="MS Mincho"/>
                <w:iCs/>
                <w:color w:val="FF0000"/>
              </w:rPr>
            </w:pPr>
          </w:p>
        </w:tc>
        <w:tc>
          <w:tcPr>
            <w:tcW w:w="1913" w:type="dxa"/>
            <w:vMerge/>
          </w:tcPr>
          <w:p w14:paraId="28CBC6B8" w14:textId="77777777" w:rsidR="00044CC9" w:rsidRPr="00044CC9" w:rsidRDefault="00044CC9" w:rsidP="00196CD7">
            <w:pPr>
              <w:ind w:left="8" w:hanging="7"/>
              <w:rPr>
                <w:rFonts w:eastAsia="MS Mincho"/>
                <w:color w:val="FF0000"/>
              </w:rPr>
            </w:pPr>
          </w:p>
        </w:tc>
        <w:tc>
          <w:tcPr>
            <w:tcW w:w="6405" w:type="dxa"/>
          </w:tcPr>
          <w:p w14:paraId="2C9353CA" w14:textId="77777777" w:rsidR="00044CC9" w:rsidRPr="00044CC9" w:rsidRDefault="00044CC9" w:rsidP="00196CD7">
            <w:pPr>
              <w:ind w:left="8" w:hanging="7"/>
              <w:rPr>
                <w:rFonts w:eastAsia="MS Mincho"/>
                <w:iCs/>
                <w:color w:val="FF0000"/>
              </w:rPr>
            </w:pPr>
            <w:r w:rsidRPr="00044CC9">
              <w:rPr>
                <w:rFonts w:eastAsia="MS Mincho"/>
                <w:b/>
                <w:iCs/>
                <w:color w:val="FF0000"/>
              </w:rPr>
              <w:t>Знания:</w:t>
            </w:r>
            <w:r w:rsidRPr="00044CC9">
              <w:rPr>
                <w:rFonts w:eastAsia="MS Mincho"/>
                <w:iCs/>
                <w:color w:val="FF0000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044CC9" w:rsidRPr="00783379" w14:paraId="6591619F" w14:textId="77777777" w:rsidTr="00196CD7">
        <w:trPr>
          <w:cantSplit/>
          <w:trHeight w:val="1692"/>
          <w:jc w:val="center"/>
        </w:trPr>
        <w:tc>
          <w:tcPr>
            <w:tcW w:w="1102" w:type="dxa"/>
            <w:vMerge w:val="restart"/>
          </w:tcPr>
          <w:p w14:paraId="11BCE557" w14:textId="77777777" w:rsidR="00044CC9" w:rsidRPr="00044CC9" w:rsidRDefault="00044CC9" w:rsidP="00196CD7">
            <w:pPr>
              <w:ind w:left="8" w:hanging="7"/>
              <w:jc w:val="center"/>
              <w:rPr>
                <w:rFonts w:eastAsia="MS Mincho"/>
                <w:iCs/>
                <w:color w:val="FF0000"/>
              </w:rPr>
            </w:pPr>
            <w:r w:rsidRPr="00044CC9">
              <w:rPr>
                <w:rFonts w:eastAsia="MS Mincho"/>
                <w:iCs/>
                <w:color w:val="FF0000"/>
              </w:rPr>
              <w:t>ОК 11</w:t>
            </w:r>
          </w:p>
        </w:tc>
        <w:tc>
          <w:tcPr>
            <w:tcW w:w="1913" w:type="dxa"/>
            <w:vMerge w:val="restart"/>
          </w:tcPr>
          <w:p w14:paraId="16B6E65E" w14:textId="77777777" w:rsidR="00044CC9" w:rsidRPr="00044CC9" w:rsidRDefault="00044CC9" w:rsidP="00044CC9">
            <w:pPr>
              <w:pStyle w:val="ac"/>
              <w:rPr>
                <w:sz w:val="28"/>
                <w:szCs w:val="28"/>
              </w:rPr>
            </w:pPr>
            <w:r w:rsidRPr="00044CC9">
              <w:rPr>
                <w:sz w:val="28"/>
                <w:szCs w:val="28"/>
              </w:rPr>
              <w:t> </w:t>
            </w:r>
            <w:r w:rsidRPr="00044CC9">
              <w:rPr>
                <w:color w:val="FF0000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405" w:type="dxa"/>
          </w:tcPr>
          <w:p w14:paraId="01B05AA0" w14:textId="77777777" w:rsidR="00044CC9" w:rsidRPr="00044CC9" w:rsidRDefault="00044CC9" w:rsidP="00196CD7">
            <w:pPr>
              <w:ind w:left="8" w:hanging="7"/>
              <w:rPr>
                <w:rFonts w:eastAsia="MS Mincho"/>
                <w:iCs/>
                <w:color w:val="FF0000"/>
              </w:rPr>
            </w:pPr>
            <w:r w:rsidRPr="00044CC9">
              <w:rPr>
                <w:rFonts w:eastAsia="MS Mincho"/>
                <w:b/>
                <w:bCs/>
                <w:iCs/>
                <w:color w:val="FF0000"/>
              </w:rPr>
              <w:t xml:space="preserve">Умения: </w:t>
            </w:r>
            <w:r w:rsidRPr="00044CC9">
              <w:rPr>
                <w:rFonts w:eastAsia="MS Mincho"/>
                <w:bCs/>
                <w:color w:val="FF0000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044CC9">
              <w:rPr>
                <w:rFonts w:eastAsia="MS Mincho"/>
                <w:b/>
                <w:iCs/>
                <w:color w:val="FF0000"/>
              </w:rPr>
              <w:t>о</w:t>
            </w:r>
            <w:r w:rsidRPr="00044CC9">
              <w:rPr>
                <w:rFonts w:eastAsia="MS Mincho"/>
                <w:iCs/>
                <w:color w:val="FF0000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044CC9" w:rsidRPr="00783379" w14:paraId="2B2204D3" w14:textId="77777777" w:rsidTr="00196CD7">
        <w:trPr>
          <w:cantSplit/>
          <w:trHeight w:val="880"/>
          <w:jc w:val="center"/>
        </w:trPr>
        <w:tc>
          <w:tcPr>
            <w:tcW w:w="1102" w:type="dxa"/>
            <w:vMerge/>
          </w:tcPr>
          <w:p w14:paraId="155B0521" w14:textId="77777777" w:rsidR="00044CC9" w:rsidRPr="00044CC9" w:rsidRDefault="00044CC9" w:rsidP="00196CD7">
            <w:pPr>
              <w:ind w:left="8" w:hanging="7"/>
              <w:jc w:val="center"/>
              <w:rPr>
                <w:rFonts w:eastAsia="MS Mincho"/>
                <w:iCs/>
                <w:color w:val="FF0000"/>
              </w:rPr>
            </w:pPr>
          </w:p>
        </w:tc>
        <w:tc>
          <w:tcPr>
            <w:tcW w:w="1913" w:type="dxa"/>
            <w:vMerge/>
          </w:tcPr>
          <w:p w14:paraId="5FE090D6" w14:textId="77777777" w:rsidR="00044CC9" w:rsidRPr="00044CC9" w:rsidRDefault="00044CC9" w:rsidP="00196CD7">
            <w:pPr>
              <w:ind w:left="8" w:hanging="7"/>
              <w:rPr>
                <w:rFonts w:eastAsia="MS Mincho"/>
                <w:color w:val="FF0000"/>
              </w:rPr>
            </w:pPr>
          </w:p>
        </w:tc>
        <w:tc>
          <w:tcPr>
            <w:tcW w:w="6405" w:type="dxa"/>
          </w:tcPr>
          <w:p w14:paraId="45215761" w14:textId="77777777" w:rsidR="00044CC9" w:rsidRPr="00044CC9" w:rsidRDefault="00044CC9" w:rsidP="00196CD7">
            <w:pPr>
              <w:ind w:left="8" w:hanging="7"/>
              <w:rPr>
                <w:rFonts w:eastAsia="MS Mincho"/>
                <w:iCs/>
                <w:color w:val="FF0000"/>
              </w:rPr>
            </w:pPr>
            <w:r w:rsidRPr="00044CC9">
              <w:rPr>
                <w:rFonts w:eastAsia="MS Mincho"/>
                <w:b/>
                <w:bCs/>
                <w:color w:val="FF0000"/>
              </w:rPr>
              <w:t>Знание:</w:t>
            </w:r>
            <w:r w:rsidRPr="00044CC9">
              <w:rPr>
                <w:rFonts w:eastAsia="MS Mincho"/>
                <w:bCs/>
                <w:color w:val="FF0000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14:paraId="531FCB4C" w14:textId="77777777" w:rsidR="00044CC9" w:rsidRPr="00783379" w:rsidRDefault="00044CC9" w:rsidP="00044CC9">
      <w:pPr>
        <w:shd w:val="clear" w:color="auto" w:fill="FFFFFF"/>
        <w:ind w:left="0" w:firstLine="0"/>
      </w:pPr>
    </w:p>
    <w:p w14:paraId="05C708BE" w14:textId="77777777" w:rsidR="007801DD" w:rsidRDefault="007801DD" w:rsidP="007801DD">
      <w:pPr>
        <w:ind w:firstLine="0"/>
      </w:pPr>
    </w:p>
    <w:p w14:paraId="3FA7043D" w14:textId="77777777" w:rsidR="007801DD" w:rsidRDefault="007801DD" w:rsidP="007801D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1.4 Количество часов на освоение рабочей программы учебной дисциплины</w:t>
      </w:r>
    </w:p>
    <w:p w14:paraId="055A803D" w14:textId="77777777" w:rsidR="007801DD" w:rsidRDefault="007801DD" w:rsidP="007801DD">
      <w:pPr>
        <w:ind w:left="0" w:firstLine="0"/>
      </w:pPr>
      <w:r>
        <w:t>Аудиторная нагрузка составляет 171 час.</w:t>
      </w:r>
    </w:p>
    <w:p w14:paraId="7BF66319" w14:textId="77777777" w:rsidR="007801DD" w:rsidRDefault="007801DD" w:rsidP="007801DD">
      <w:pPr>
        <w:ind w:left="0" w:firstLine="0"/>
      </w:pPr>
      <w:r>
        <w:lastRenderedPageBreak/>
        <w:t xml:space="preserve">Изучение общеобразовательной учебной дисциплины «Химия» завершается подведением итогов в форме </w:t>
      </w:r>
      <w:r w:rsidRPr="00522A28">
        <w:rPr>
          <w:color w:val="FF0000"/>
        </w:rPr>
        <w:t>экзамена.</w:t>
      </w:r>
    </w:p>
    <w:p w14:paraId="3644A61A" w14:textId="77777777" w:rsidR="007801DD" w:rsidRDefault="007801DD" w:rsidP="007801DD">
      <w:pPr>
        <w:ind w:left="0" w:firstLine="0"/>
      </w:pPr>
    </w:p>
    <w:p w14:paraId="02A4FC34" w14:textId="77777777" w:rsidR="007801DD" w:rsidRDefault="007801DD" w:rsidP="007801DD">
      <w:pPr>
        <w:ind w:left="0" w:firstLine="0"/>
      </w:pPr>
    </w:p>
    <w:p w14:paraId="0E6C18AE" w14:textId="77777777" w:rsidR="007801DD" w:rsidRDefault="007801DD" w:rsidP="007801DD">
      <w:pPr>
        <w:spacing w:after="0" w:line="408" w:lineRule="auto"/>
        <w:rPr>
          <w:b/>
          <w:szCs w:val="28"/>
        </w:rPr>
      </w:pPr>
      <w:r>
        <w:rPr>
          <w:b/>
          <w:szCs w:val="28"/>
        </w:rPr>
        <w:t>2.СТРУКТУРА И СОДЕРЖАНИЕ УЧЕБНОЙ ДИСЦИПЛИНЫ</w:t>
      </w:r>
    </w:p>
    <w:p w14:paraId="63FB911F" w14:textId="77777777" w:rsidR="007801DD" w:rsidRDefault="007801DD" w:rsidP="007801DD">
      <w:pPr>
        <w:ind w:left="0" w:firstLine="708"/>
      </w:pPr>
      <w:r>
        <w:t xml:space="preserve">В программу включено содержание,  направленное на   формирование у студентов компетенций, необходимых для качественного освоения ОПОП СПО на базе основного общего образования  – программы ППКРС профессии 43.01.09 «Повар, кондитер».   </w:t>
      </w:r>
    </w:p>
    <w:p w14:paraId="44FB2ECC" w14:textId="77777777" w:rsidR="007801DD" w:rsidRDefault="007801DD" w:rsidP="007801DD">
      <w:pPr>
        <w:widowControl w:val="0"/>
        <w:spacing w:after="0"/>
        <w:ind w:left="0" w:firstLine="360"/>
      </w:pPr>
      <w:r>
        <w:t>Химия –  это наука о веществах, их составе и строении, о их свойствах  и превращениях, о значении химических веществ, материалов и процессов в практической деятельности человека</w:t>
      </w:r>
    </w:p>
    <w:p w14:paraId="733F2E75" w14:textId="77777777" w:rsidR="007801DD" w:rsidRDefault="007801DD" w:rsidP="007801DD">
      <w:pPr>
        <w:spacing w:after="0"/>
        <w:ind w:left="0" w:firstLine="360"/>
      </w:pPr>
      <w:r>
        <w:t>Содержани</w:t>
      </w:r>
      <w:r w:rsidR="00522A28">
        <w:t>е общеобразовательной</w:t>
      </w:r>
      <w:r>
        <w:t xml:space="preserve"> учебной дисциплины «Химия» направлено на   усвоение обучающимися  основных понятий, законов и теорий химии;   на овладение умениями наблюдать химические явления, проводить химический эксперимент, производить  расчёты на основе химических формул веществ и уравнений химических реакций. </w:t>
      </w:r>
    </w:p>
    <w:p w14:paraId="59E6435A" w14:textId="77777777" w:rsidR="007801DD" w:rsidRDefault="007801DD" w:rsidP="007801DD">
      <w:pPr>
        <w:spacing w:after="0"/>
        <w:ind w:left="0" w:firstLine="360"/>
      </w:pPr>
      <w:r>
        <w:t xml:space="preserve">В процессе изучения химии у  обучающихся развиваются познавательные  интересы и интеллектуальные способности, потребности в самостоятельном приобретения знаний по химии в соответствии с возникающими жизненными проблемами, воспитывается бережное отношения к природе,  понимание здорового образа жизни, необходимости   предупреждения явлений, наносящих вред здоровью и окружающей среде. Они осваивают приемы грамотного, безопасного использования химических веществ и материалов, применяемых в быту, в сельском хозяйстве и на производстве.  </w:t>
      </w:r>
    </w:p>
    <w:p w14:paraId="71B2AF7B" w14:textId="77777777" w:rsidR="007801DD" w:rsidRDefault="007801DD" w:rsidP="007801DD">
      <w:pPr>
        <w:spacing w:after="0"/>
        <w:ind w:left="0" w:firstLine="360"/>
      </w:pPr>
      <w:r>
        <w:t xml:space="preserve">При структурировании содержания общеобразовательной учебной дисциплины учитывалась объективная реальность – небольшой объем часов, отпущенных на изучение химии, и стремление максимально соответствовать идеям развивающего обучения. Поэтому теоретические вопросы максимально смещены к началу изучения дисциплины, с тем, чтобы последующий фактический материал рассматривался на основе изученных теорий.  </w:t>
      </w:r>
    </w:p>
    <w:p w14:paraId="6F02EF14" w14:textId="77777777" w:rsidR="007801DD" w:rsidRDefault="007801DD" w:rsidP="007801DD">
      <w:pPr>
        <w:spacing w:after="0"/>
        <w:ind w:left="0" w:firstLine="360"/>
      </w:pPr>
      <w:r>
        <w:t xml:space="preserve"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  </w:t>
      </w:r>
    </w:p>
    <w:p w14:paraId="5E9AB399" w14:textId="77777777" w:rsidR="007801DD" w:rsidRDefault="007801DD" w:rsidP="007801DD">
      <w:pPr>
        <w:spacing w:after="0"/>
        <w:ind w:left="0" w:firstLine="360"/>
      </w:pPr>
      <w:r>
        <w:t xml:space="preserve">В  процессе изучения химии теоретические сведения дополняются демонстрациями, лабораторными опытами и практическими занятиями. Значительное место отводится химическому эксперименту. Он открывает возможность формировать у обучающихся  специальные предметные умения: работать с веществами, выполнять простые химические опыты, учит безопасному и экологически грамотному обращению с веществами, материалами и процессами в быту и на производстве.  </w:t>
      </w:r>
    </w:p>
    <w:p w14:paraId="6FE8CC9F" w14:textId="77777777" w:rsidR="007801DD" w:rsidRDefault="007801DD" w:rsidP="007801DD">
      <w:pPr>
        <w:ind w:left="0" w:firstLine="360"/>
      </w:pPr>
      <w:r>
        <w:t xml:space="preserve">Для организации внеаудиторной самостоятельной работы студентов представлен  примерный перечень рефератов (докладов), индивидуальных проектов.  </w:t>
      </w:r>
    </w:p>
    <w:p w14:paraId="50FEDA02" w14:textId="77777777" w:rsidR="007801DD" w:rsidRDefault="007801DD" w:rsidP="007801DD">
      <w:pPr>
        <w:ind w:left="0" w:firstLine="360"/>
      </w:pPr>
      <w:r>
        <w:lastRenderedPageBreak/>
        <w:t xml:space="preserve">В процессе изучения химии важно формировать  информационную компетентность обучающихся. Поэтому при организации самостоятельной работы акцентируется внимание обучающихся  на поиске 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14:paraId="5BFE6E71" w14:textId="77777777" w:rsidR="007801DD" w:rsidRDefault="007801DD" w:rsidP="007801DD">
      <w:pPr>
        <w:ind w:left="0" w:firstLine="360"/>
      </w:pPr>
      <w:r>
        <w:t xml:space="preserve">Изучение  общеобразовательной учебной дисциплины «Химия» завершается подведением итогов в форме экзамена  в рамках промежуточной аттестации студентов в процессе освоения ОПОП СПО  (ППКРС) профессии 43.01.09 «Повар, кондитер».   </w:t>
      </w:r>
    </w:p>
    <w:p w14:paraId="4ADFDE96" w14:textId="77777777" w:rsidR="007801DD" w:rsidRDefault="007801DD" w:rsidP="007801DD">
      <w:pPr>
        <w:spacing w:after="301"/>
        <w:ind w:left="1440" w:firstLine="0"/>
        <w:jc w:val="center"/>
        <w:rPr>
          <w:b/>
          <w:szCs w:val="28"/>
        </w:rPr>
      </w:pPr>
    </w:p>
    <w:p w14:paraId="096AEBCC" w14:textId="77777777" w:rsidR="007801DD" w:rsidRPr="00522A28" w:rsidRDefault="007801DD" w:rsidP="007801DD">
      <w:pPr>
        <w:spacing w:after="301"/>
        <w:ind w:left="1440" w:firstLine="0"/>
        <w:jc w:val="center"/>
        <w:rPr>
          <w:b/>
          <w:szCs w:val="28"/>
        </w:rPr>
      </w:pPr>
      <w:r w:rsidRPr="00522A28">
        <w:rPr>
          <w:b/>
          <w:szCs w:val="28"/>
        </w:rPr>
        <w:t>2.1Тематическое планирование</w:t>
      </w:r>
    </w:p>
    <w:tbl>
      <w:tblPr>
        <w:tblW w:w="916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3"/>
        <w:gridCol w:w="2673"/>
      </w:tblGrid>
      <w:tr w:rsidR="007801DD" w14:paraId="6910BFEC" w14:textId="77777777" w:rsidTr="00AA1624">
        <w:trPr>
          <w:trHeight w:val="480"/>
        </w:trPr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4B9A3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B29BD4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Кол-во часов</w:t>
            </w:r>
          </w:p>
        </w:tc>
      </w:tr>
      <w:tr w:rsidR="007801DD" w14:paraId="0719EC96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9FAB82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836DDA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Аудиторные</w:t>
            </w:r>
          </w:p>
        </w:tc>
      </w:tr>
      <w:tr w:rsidR="007801DD" w14:paraId="11453044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95E64D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Введение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B0DE18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2</w:t>
            </w:r>
          </w:p>
        </w:tc>
      </w:tr>
      <w:tr w:rsidR="007801DD" w14:paraId="2ACBD9C8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5962B8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b/>
                <w:bCs/>
                <w:sz w:val="28"/>
                <w:szCs w:val="28"/>
              </w:rPr>
              <w:t>Раздел 1.Органическая химия.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2CE14B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78</w:t>
            </w:r>
          </w:p>
        </w:tc>
      </w:tr>
      <w:tr w:rsidR="007801DD" w14:paraId="28913EB4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6E97D5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b/>
                <w:bCs/>
                <w:sz w:val="28"/>
                <w:szCs w:val="28"/>
              </w:rPr>
              <w:t>Тема 1.1.</w:t>
            </w:r>
            <w:r w:rsidRPr="00AA1624">
              <w:rPr>
                <w:sz w:val="28"/>
                <w:szCs w:val="28"/>
              </w:rPr>
              <w:t>Теория строения органических соединений</w:t>
            </w:r>
            <w:r w:rsidR="00522A28" w:rsidRPr="00AA1624">
              <w:rPr>
                <w:b/>
                <w:bCs/>
                <w:sz w:val="28"/>
                <w:szCs w:val="28"/>
              </w:rPr>
              <w:t xml:space="preserve"> </w:t>
            </w:r>
            <w:r w:rsidRPr="00AA1624">
              <w:rPr>
                <w:sz w:val="28"/>
                <w:szCs w:val="28"/>
              </w:rPr>
              <w:t>А.М.Бутлерова.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3BFD6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</w:p>
          <w:p w14:paraId="3AA35F71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9</w:t>
            </w:r>
          </w:p>
        </w:tc>
      </w:tr>
      <w:tr w:rsidR="007801DD" w14:paraId="1CC2B35E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1F5242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A3AA22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1</w:t>
            </w:r>
          </w:p>
        </w:tc>
      </w:tr>
      <w:tr w:rsidR="007801DD" w14:paraId="2EDC967A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67EEE4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b/>
                <w:bCs/>
                <w:sz w:val="28"/>
                <w:szCs w:val="28"/>
              </w:rPr>
              <w:t>Тема 1.2.</w:t>
            </w:r>
            <w:r w:rsidRPr="00AA1624">
              <w:rPr>
                <w:sz w:val="28"/>
                <w:szCs w:val="28"/>
              </w:rPr>
              <w:t>Предельные углеводороды.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44A78C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7</w:t>
            </w:r>
          </w:p>
        </w:tc>
      </w:tr>
      <w:tr w:rsidR="007801DD" w14:paraId="1367CFBE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85A062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66B62E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1</w:t>
            </w:r>
          </w:p>
        </w:tc>
      </w:tr>
      <w:tr w:rsidR="007801DD" w14:paraId="0BC01FAF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995503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b/>
                <w:bCs/>
                <w:sz w:val="28"/>
                <w:szCs w:val="28"/>
              </w:rPr>
              <w:t>Тема 1.3.</w:t>
            </w:r>
            <w:r w:rsidRPr="00AA1624">
              <w:rPr>
                <w:sz w:val="28"/>
                <w:szCs w:val="28"/>
              </w:rPr>
              <w:t>Этиленовые и диеновые углеводороды.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5F1547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5</w:t>
            </w:r>
          </w:p>
        </w:tc>
      </w:tr>
      <w:tr w:rsidR="007801DD" w14:paraId="2E8EC79B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8C3CB6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01FE89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1</w:t>
            </w:r>
          </w:p>
        </w:tc>
      </w:tr>
      <w:tr w:rsidR="007801DD" w14:paraId="0452FC03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8C4646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b/>
                <w:bCs/>
                <w:sz w:val="28"/>
                <w:szCs w:val="28"/>
              </w:rPr>
              <w:t>Тема 1.4.</w:t>
            </w:r>
            <w:r w:rsidRPr="00AA1624">
              <w:rPr>
                <w:sz w:val="28"/>
                <w:szCs w:val="28"/>
              </w:rPr>
              <w:t>Ацетиленовые углеводороды.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70B16A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4</w:t>
            </w:r>
          </w:p>
        </w:tc>
      </w:tr>
      <w:tr w:rsidR="007801DD" w14:paraId="60652E52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9AC405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b/>
                <w:bCs/>
                <w:sz w:val="28"/>
                <w:szCs w:val="28"/>
              </w:rPr>
              <w:t>Тема 1.5.</w:t>
            </w:r>
            <w:r w:rsidRPr="00AA1624">
              <w:rPr>
                <w:sz w:val="28"/>
                <w:szCs w:val="28"/>
              </w:rPr>
              <w:t>Ароматические углеводороды.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5EF838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3</w:t>
            </w:r>
          </w:p>
        </w:tc>
      </w:tr>
      <w:tr w:rsidR="007801DD" w14:paraId="45A2F6A5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AEDF8D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C2DCF1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1</w:t>
            </w:r>
          </w:p>
        </w:tc>
      </w:tr>
      <w:tr w:rsidR="007801DD" w14:paraId="5F0A50AA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DD03C4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b/>
                <w:bCs/>
                <w:sz w:val="28"/>
                <w:szCs w:val="28"/>
              </w:rPr>
              <w:t>Тема 1.6.</w:t>
            </w:r>
            <w:r w:rsidRPr="00AA1624">
              <w:rPr>
                <w:sz w:val="28"/>
                <w:szCs w:val="28"/>
              </w:rPr>
              <w:t>Природные источники углеводородов.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E6384B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4</w:t>
            </w:r>
          </w:p>
        </w:tc>
      </w:tr>
      <w:tr w:rsidR="007801DD" w14:paraId="344564B5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C5652C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b/>
                <w:bCs/>
                <w:sz w:val="28"/>
                <w:szCs w:val="28"/>
              </w:rPr>
              <w:t>Тема 1.7.</w:t>
            </w:r>
            <w:r w:rsidRPr="00AA1624">
              <w:rPr>
                <w:sz w:val="28"/>
                <w:szCs w:val="28"/>
              </w:rPr>
              <w:t>Гидроксильные соединения.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C7138A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5</w:t>
            </w:r>
          </w:p>
        </w:tc>
      </w:tr>
      <w:tr w:rsidR="007801DD" w14:paraId="799F02AE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3549D8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5ED85B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1</w:t>
            </w:r>
          </w:p>
        </w:tc>
      </w:tr>
      <w:tr w:rsidR="007801DD" w14:paraId="660D1924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36D56E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b/>
                <w:bCs/>
                <w:sz w:val="28"/>
                <w:szCs w:val="28"/>
              </w:rPr>
              <w:t>Тема 1.8.</w:t>
            </w:r>
            <w:r w:rsidRPr="00AA1624">
              <w:rPr>
                <w:sz w:val="28"/>
                <w:szCs w:val="28"/>
              </w:rPr>
              <w:t>Альдегиды и кетоны.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A6BF7E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6</w:t>
            </w:r>
          </w:p>
        </w:tc>
      </w:tr>
      <w:tr w:rsidR="007801DD" w14:paraId="3AFD9DDD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8A6826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b/>
                <w:bCs/>
                <w:sz w:val="28"/>
                <w:szCs w:val="28"/>
              </w:rPr>
              <w:t>Тема 1.9.</w:t>
            </w:r>
            <w:r w:rsidRPr="00AA1624">
              <w:rPr>
                <w:sz w:val="28"/>
                <w:szCs w:val="28"/>
              </w:rPr>
              <w:t>Карбоновые кислоты и их производные.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CA4D21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5</w:t>
            </w:r>
          </w:p>
        </w:tc>
      </w:tr>
      <w:tr w:rsidR="007801DD" w14:paraId="36A0CA4E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9E0DF0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898430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1</w:t>
            </w:r>
          </w:p>
        </w:tc>
      </w:tr>
      <w:tr w:rsidR="007801DD" w14:paraId="503CFCD8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7DD3E6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b/>
                <w:bCs/>
                <w:sz w:val="28"/>
                <w:szCs w:val="28"/>
              </w:rPr>
              <w:t>Тема 1.10.</w:t>
            </w:r>
            <w:r w:rsidRPr="00AA1624">
              <w:rPr>
                <w:sz w:val="28"/>
                <w:szCs w:val="28"/>
              </w:rPr>
              <w:t>Углеводы.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370162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6</w:t>
            </w:r>
          </w:p>
        </w:tc>
      </w:tr>
      <w:tr w:rsidR="007801DD" w14:paraId="10AAB070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BCC80E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b/>
                <w:bCs/>
                <w:sz w:val="28"/>
                <w:szCs w:val="28"/>
              </w:rPr>
              <w:t>Тема 1.11.</w:t>
            </w:r>
            <w:r w:rsidRPr="00AA1624">
              <w:rPr>
                <w:sz w:val="28"/>
                <w:szCs w:val="28"/>
              </w:rPr>
              <w:t>Амины. Аминокислоты. Белки.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5395E8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5</w:t>
            </w:r>
          </w:p>
        </w:tc>
      </w:tr>
      <w:tr w:rsidR="007801DD" w14:paraId="02F2C78B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3F7347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366CA5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1</w:t>
            </w:r>
          </w:p>
        </w:tc>
      </w:tr>
      <w:tr w:rsidR="007801DD" w14:paraId="0D304DC3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DDCB8E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b/>
                <w:bCs/>
                <w:sz w:val="28"/>
                <w:szCs w:val="28"/>
              </w:rPr>
              <w:lastRenderedPageBreak/>
              <w:t>Тема 1.12.</w:t>
            </w:r>
            <w:r w:rsidRPr="00AA1624">
              <w:rPr>
                <w:sz w:val="28"/>
                <w:szCs w:val="28"/>
              </w:rPr>
              <w:t>Азотсодержащие гетероциклические</w:t>
            </w:r>
          </w:p>
          <w:p w14:paraId="75D6D8EE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соединения.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D2B34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</w:p>
          <w:p w14:paraId="017F56C4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6</w:t>
            </w:r>
          </w:p>
        </w:tc>
      </w:tr>
      <w:tr w:rsidR="007801DD" w14:paraId="2EB3DD94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3D9EE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b/>
                <w:bCs/>
                <w:sz w:val="28"/>
                <w:szCs w:val="28"/>
              </w:rPr>
              <w:t>Тема 1.13.</w:t>
            </w:r>
            <w:r w:rsidRPr="00AA1624">
              <w:rPr>
                <w:sz w:val="28"/>
                <w:szCs w:val="28"/>
              </w:rPr>
              <w:t>Биологически активные соединения.</w:t>
            </w:r>
          </w:p>
          <w:p w14:paraId="276C4542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A9C33C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6</w:t>
            </w:r>
          </w:p>
        </w:tc>
      </w:tr>
      <w:tr w:rsidR="007801DD" w14:paraId="3DDD78C3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4853E7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b/>
                <w:bCs/>
                <w:sz w:val="28"/>
                <w:szCs w:val="28"/>
              </w:rPr>
              <w:t>Раздел 2.Общая и неорганическая химия.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C7964B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91</w:t>
            </w:r>
          </w:p>
        </w:tc>
      </w:tr>
      <w:tr w:rsidR="007801DD" w14:paraId="35E060D5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6EAF8C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b/>
                <w:bCs/>
                <w:sz w:val="28"/>
                <w:szCs w:val="28"/>
              </w:rPr>
              <w:t>Тема 2.1.</w:t>
            </w:r>
            <w:r w:rsidRPr="00AA1624">
              <w:rPr>
                <w:sz w:val="28"/>
                <w:szCs w:val="28"/>
              </w:rPr>
              <w:t>Химия — наука о веществах.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51957B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3</w:t>
            </w:r>
          </w:p>
        </w:tc>
      </w:tr>
      <w:tr w:rsidR="007801DD" w14:paraId="78DDA3C5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EF9A5A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b/>
                <w:bCs/>
                <w:sz w:val="28"/>
                <w:szCs w:val="28"/>
              </w:rPr>
              <w:t>Тема 2.2.</w:t>
            </w:r>
            <w:r w:rsidRPr="00AA1624">
              <w:rPr>
                <w:sz w:val="28"/>
                <w:szCs w:val="28"/>
              </w:rPr>
              <w:t>Строение атома.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0159C5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3</w:t>
            </w:r>
          </w:p>
        </w:tc>
      </w:tr>
      <w:tr w:rsidR="007801DD" w14:paraId="1CFD749F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E0A829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b/>
                <w:bCs/>
                <w:sz w:val="28"/>
                <w:szCs w:val="28"/>
              </w:rPr>
              <w:t xml:space="preserve"> </w:t>
            </w:r>
            <w:r w:rsidRPr="00AA1624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A026CD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1</w:t>
            </w:r>
          </w:p>
        </w:tc>
      </w:tr>
      <w:tr w:rsidR="007801DD" w14:paraId="7A17841C" w14:textId="77777777" w:rsidTr="00AA1624">
        <w:trPr>
          <w:trHeight w:val="756"/>
        </w:trPr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6FABB0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b/>
                <w:bCs/>
                <w:sz w:val="28"/>
                <w:szCs w:val="28"/>
              </w:rPr>
              <w:t>Тема 2.3.</w:t>
            </w:r>
            <w:r w:rsidRPr="00AA1624">
              <w:rPr>
                <w:sz w:val="28"/>
                <w:szCs w:val="28"/>
              </w:rPr>
              <w:t>Периодический закон и периодическая</w:t>
            </w:r>
            <w:r w:rsidRPr="00AA1624">
              <w:rPr>
                <w:b/>
                <w:bCs/>
                <w:sz w:val="28"/>
                <w:szCs w:val="28"/>
              </w:rPr>
              <w:t xml:space="preserve"> </w:t>
            </w:r>
            <w:r w:rsidRPr="00AA1624">
              <w:rPr>
                <w:sz w:val="28"/>
                <w:szCs w:val="28"/>
              </w:rPr>
              <w:t>система химических элементов</w:t>
            </w:r>
            <w:r w:rsidRPr="00AA1624">
              <w:rPr>
                <w:b/>
                <w:bCs/>
                <w:sz w:val="28"/>
                <w:szCs w:val="28"/>
              </w:rPr>
              <w:t xml:space="preserve"> </w:t>
            </w:r>
            <w:r w:rsidRPr="00AA1624">
              <w:rPr>
                <w:sz w:val="28"/>
                <w:szCs w:val="28"/>
              </w:rPr>
              <w:t>Д.И.Менделеева.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1A540E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7</w:t>
            </w:r>
          </w:p>
        </w:tc>
      </w:tr>
      <w:tr w:rsidR="007801DD" w14:paraId="735F99BB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341D01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b/>
                <w:bCs/>
                <w:sz w:val="28"/>
                <w:szCs w:val="28"/>
              </w:rPr>
              <w:t xml:space="preserve"> </w:t>
            </w:r>
            <w:r w:rsidRPr="00AA1624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49B2DD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1</w:t>
            </w:r>
          </w:p>
        </w:tc>
      </w:tr>
      <w:tr w:rsidR="007801DD" w14:paraId="7CB70F41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9985C8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b/>
                <w:bCs/>
                <w:sz w:val="28"/>
                <w:szCs w:val="28"/>
              </w:rPr>
              <w:t>Тема 2.4.</w:t>
            </w:r>
            <w:r w:rsidRPr="00AA1624">
              <w:rPr>
                <w:sz w:val="28"/>
                <w:szCs w:val="28"/>
              </w:rPr>
              <w:t>Строение вещества.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AE2465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7</w:t>
            </w:r>
          </w:p>
        </w:tc>
      </w:tr>
      <w:tr w:rsidR="007801DD" w14:paraId="12B45AAF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D12548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b/>
                <w:bCs/>
                <w:sz w:val="28"/>
                <w:szCs w:val="28"/>
              </w:rPr>
              <w:t xml:space="preserve"> </w:t>
            </w:r>
            <w:r w:rsidRPr="00AA1624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8FE797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1</w:t>
            </w:r>
          </w:p>
        </w:tc>
      </w:tr>
      <w:tr w:rsidR="007801DD" w14:paraId="680A3A45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07A259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b/>
                <w:bCs/>
                <w:sz w:val="28"/>
                <w:szCs w:val="28"/>
              </w:rPr>
              <w:t>Тема 2.5.</w:t>
            </w:r>
            <w:r w:rsidRPr="00AA1624">
              <w:rPr>
                <w:sz w:val="28"/>
                <w:szCs w:val="28"/>
              </w:rPr>
              <w:t>Полимеры.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EC01B4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4</w:t>
            </w:r>
          </w:p>
        </w:tc>
      </w:tr>
      <w:tr w:rsidR="007801DD" w14:paraId="12A14000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6A47C6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b/>
                <w:bCs/>
                <w:sz w:val="28"/>
                <w:szCs w:val="28"/>
              </w:rPr>
              <w:t>Тема 2.6.</w:t>
            </w:r>
            <w:r w:rsidRPr="00AA1624">
              <w:rPr>
                <w:sz w:val="28"/>
                <w:szCs w:val="28"/>
              </w:rPr>
              <w:t>Дисперсные системы.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50678B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2</w:t>
            </w:r>
          </w:p>
        </w:tc>
      </w:tr>
      <w:tr w:rsidR="007801DD" w14:paraId="1ED192E9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21072E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b/>
                <w:bCs/>
                <w:sz w:val="28"/>
                <w:szCs w:val="28"/>
              </w:rPr>
              <w:t>Тема 2.7.</w:t>
            </w:r>
            <w:r w:rsidRPr="00AA1624">
              <w:rPr>
                <w:sz w:val="28"/>
                <w:szCs w:val="28"/>
              </w:rPr>
              <w:t>Химические реакции.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1D5EFB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9</w:t>
            </w:r>
          </w:p>
        </w:tc>
      </w:tr>
      <w:tr w:rsidR="007801DD" w14:paraId="29A5B158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FDB24F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b/>
                <w:bCs/>
                <w:sz w:val="28"/>
                <w:szCs w:val="28"/>
              </w:rPr>
              <w:t xml:space="preserve"> </w:t>
            </w:r>
            <w:r w:rsidRPr="00AA1624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AE6D58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1</w:t>
            </w:r>
          </w:p>
        </w:tc>
      </w:tr>
      <w:tr w:rsidR="007801DD" w14:paraId="720CE8FA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9157C8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b/>
                <w:bCs/>
                <w:sz w:val="28"/>
                <w:szCs w:val="28"/>
              </w:rPr>
              <w:t>Тема 2.8.</w:t>
            </w:r>
            <w:r w:rsidRPr="00AA1624">
              <w:rPr>
                <w:sz w:val="28"/>
                <w:szCs w:val="28"/>
              </w:rPr>
              <w:t>Растворы.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E17330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8</w:t>
            </w:r>
          </w:p>
        </w:tc>
      </w:tr>
      <w:tr w:rsidR="007801DD" w14:paraId="208F9C5F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52B847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b/>
                <w:bCs/>
                <w:sz w:val="28"/>
                <w:szCs w:val="28"/>
              </w:rPr>
              <w:t>Тема 2.9.</w:t>
            </w:r>
            <w:r w:rsidRPr="00AA1624">
              <w:rPr>
                <w:sz w:val="28"/>
                <w:szCs w:val="28"/>
              </w:rPr>
              <w:t>ОВР. Электрохимические процессы.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746691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9</w:t>
            </w:r>
          </w:p>
        </w:tc>
      </w:tr>
      <w:tr w:rsidR="007801DD" w14:paraId="444CD78D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6EBE3B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84AF7A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1</w:t>
            </w:r>
          </w:p>
        </w:tc>
      </w:tr>
      <w:tr w:rsidR="007801DD" w14:paraId="54E36CC1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F61C5B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b/>
                <w:bCs/>
                <w:sz w:val="28"/>
                <w:szCs w:val="28"/>
              </w:rPr>
              <w:t>Тема 2.10.</w:t>
            </w:r>
            <w:r w:rsidRPr="00AA1624">
              <w:rPr>
                <w:sz w:val="28"/>
                <w:szCs w:val="28"/>
              </w:rPr>
              <w:t>Классификация веществ. Простые</w:t>
            </w:r>
          </w:p>
          <w:p w14:paraId="46AAAA9F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вещества.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06E41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</w:p>
          <w:p w14:paraId="3A727AF2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7</w:t>
            </w:r>
          </w:p>
        </w:tc>
      </w:tr>
      <w:tr w:rsidR="007801DD" w14:paraId="5213AA42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D015F6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E73CC8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1</w:t>
            </w:r>
          </w:p>
        </w:tc>
      </w:tr>
      <w:tr w:rsidR="007801DD" w14:paraId="21F3FCE4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778B81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b/>
                <w:bCs/>
                <w:sz w:val="28"/>
                <w:szCs w:val="28"/>
              </w:rPr>
              <w:t>Тема 2.11.</w:t>
            </w:r>
            <w:r w:rsidRPr="00AA1624">
              <w:rPr>
                <w:sz w:val="28"/>
                <w:szCs w:val="28"/>
              </w:rPr>
              <w:t>Основные классы неорганических и</w:t>
            </w:r>
          </w:p>
          <w:p w14:paraId="202FB26D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органических соединений.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CBBEA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</w:p>
          <w:p w14:paraId="0F21E251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8</w:t>
            </w:r>
          </w:p>
        </w:tc>
      </w:tr>
      <w:tr w:rsidR="007801DD" w14:paraId="063C888F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398AE6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b/>
                <w:bCs/>
                <w:sz w:val="28"/>
                <w:szCs w:val="28"/>
              </w:rPr>
              <w:t>Тема 2.12.</w:t>
            </w:r>
            <w:r w:rsidRPr="00AA1624">
              <w:rPr>
                <w:sz w:val="28"/>
                <w:szCs w:val="28"/>
              </w:rPr>
              <w:t>Химия элементов.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926BC0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10</w:t>
            </w:r>
          </w:p>
        </w:tc>
      </w:tr>
      <w:tr w:rsidR="007801DD" w14:paraId="595C5784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4F8753" w14:textId="77777777" w:rsidR="007801DD" w:rsidRPr="00AA1624" w:rsidRDefault="007801DD" w:rsidP="00522A28">
            <w:pPr>
              <w:pStyle w:val="ac"/>
              <w:rPr>
                <w:b/>
                <w:bCs/>
                <w:sz w:val="28"/>
                <w:szCs w:val="28"/>
              </w:rPr>
            </w:pPr>
            <w:r w:rsidRPr="00AA1624">
              <w:rPr>
                <w:b/>
                <w:bCs/>
                <w:sz w:val="28"/>
                <w:szCs w:val="28"/>
              </w:rPr>
              <w:t>Тема 2.13.</w:t>
            </w:r>
            <w:r w:rsidRPr="00AA1624">
              <w:rPr>
                <w:sz w:val="28"/>
                <w:szCs w:val="28"/>
              </w:rPr>
              <w:t>Химия в жизни общества.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076FE5" w14:textId="77777777" w:rsidR="007801DD" w:rsidRPr="00AA1624" w:rsidRDefault="007801DD" w:rsidP="00522A28">
            <w:pPr>
              <w:pStyle w:val="ac"/>
              <w:rPr>
                <w:sz w:val="28"/>
                <w:szCs w:val="28"/>
              </w:rPr>
            </w:pPr>
            <w:r w:rsidRPr="00AA1624">
              <w:rPr>
                <w:sz w:val="28"/>
                <w:szCs w:val="28"/>
              </w:rPr>
              <w:t>8</w:t>
            </w:r>
          </w:p>
        </w:tc>
      </w:tr>
      <w:tr w:rsidR="007801DD" w14:paraId="78D0E988" w14:textId="77777777" w:rsidTr="00AA1624">
        <w:tc>
          <w:tcPr>
            <w:tcW w:w="6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964D0D" w14:textId="77777777" w:rsidR="007801DD" w:rsidRPr="00AA1624" w:rsidRDefault="007801DD">
            <w:pPr>
              <w:spacing w:line="276" w:lineRule="auto"/>
              <w:jc w:val="right"/>
              <w:rPr>
                <w:b/>
                <w:bCs/>
                <w:szCs w:val="28"/>
              </w:rPr>
            </w:pPr>
            <w:r w:rsidRPr="00AA1624">
              <w:rPr>
                <w:b/>
                <w:bCs/>
                <w:szCs w:val="28"/>
              </w:rPr>
              <w:t>Итого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16CD5C" w14:textId="77777777" w:rsidR="007801DD" w:rsidRPr="00AA1624" w:rsidRDefault="007801DD">
            <w:pPr>
              <w:spacing w:line="276" w:lineRule="auto"/>
              <w:jc w:val="center"/>
              <w:rPr>
                <w:szCs w:val="28"/>
              </w:rPr>
            </w:pPr>
            <w:r w:rsidRPr="00AA1624">
              <w:rPr>
                <w:szCs w:val="28"/>
              </w:rPr>
              <w:t>171</w:t>
            </w:r>
          </w:p>
        </w:tc>
      </w:tr>
    </w:tbl>
    <w:p w14:paraId="019BFF92" w14:textId="77777777" w:rsidR="007801DD" w:rsidRDefault="007801DD" w:rsidP="007801DD">
      <w:pPr>
        <w:spacing w:after="0" w:line="240" w:lineRule="auto"/>
        <w:ind w:left="0" w:right="4670" w:firstLine="0"/>
        <w:rPr>
          <w:szCs w:val="28"/>
        </w:rPr>
      </w:pPr>
    </w:p>
    <w:p w14:paraId="58A82C93" w14:textId="77777777" w:rsidR="007801DD" w:rsidRDefault="007801DD" w:rsidP="007801DD">
      <w:pPr>
        <w:spacing w:after="0"/>
        <w:ind w:left="0" w:firstLine="0"/>
        <w:jc w:val="left"/>
        <w:sectPr w:rsidR="007801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pgNumType w:start="0"/>
          <w:cols w:space="720"/>
        </w:sectPr>
      </w:pPr>
    </w:p>
    <w:p w14:paraId="46C2E782" w14:textId="77777777" w:rsidR="007801DD" w:rsidRPr="007801DD" w:rsidRDefault="007801DD" w:rsidP="007801DD">
      <w:pPr>
        <w:spacing w:after="291" w:line="408" w:lineRule="auto"/>
        <w:ind w:left="0"/>
        <w:rPr>
          <w:b/>
          <w:szCs w:val="28"/>
        </w:rPr>
      </w:pPr>
      <w:r>
        <w:rPr>
          <w:b/>
        </w:rPr>
        <w:lastRenderedPageBreak/>
        <w:t>2.2.</w:t>
      </w:r>
      <w:r>
        <w:rPr>
          <w:b/>
          <w:szCs w:val="28"/>
        </w:rPr>
        <w:t xml:space="preserve"> Содержание учебной дисциплины</w:t>
      </w:r>
    </w:p>
    <w:tbl>
      <w:tblPr>
        <w:tblW w:w="1527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6973"/>
        <w:gridCol w:w="2038"/>
        <w:gridCol w:w="2552"/>
      </w:tblGrid>
      <w:tr w:rsidR="007801DD" w14:paraId="4D3AD50B" w14:textId="77777777" w:rsidTr="007801DD">
        <w:trPr>
          <w:trHeight w:val="465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3EF1" w14:textId="77777777" w:rsidR="007801DD" w:rsidRDefault="007801DD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7FCA" w14:textId="77777777" w:rsidR="007801DD" w:rsidRDefault="007801DD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Содержание учебного материала, лабораторные и практические работы, самостоятельные работы студентов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32DC" w14:textId="77777777" w:rsidR="007801DD" w:rsidRDefault="007801DD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Объем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10E3" w14:textId="77777777" w:rsidR="007801DD" w:rsidRDefault="007801DD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Уровень усвоения</w:t>
            </w:r>
          </w:p>
        </w:tc>
      </w:tr>
      <w:tr w:rsidR="007801DD" w14:paraId="7239B9D8" w14:textId="77777777" w:rsidTr="007801DD">
        <w:trPr>
          <w:trHeight w:val="465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D525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D798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8BF5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F025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7801DD" w14:paraId="3218BA94" w14:textId="77777777" w:rsidTr="007801DD">
        <w:trPr>
          <w:trHeight w:val="465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7DCB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Введение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A500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Содержание учебного плана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92B8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6CA5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01DD" w14:paraId="4C5C256C" w14:textId="77777777" w:rsidTr="007801DD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81ED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49DA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Содержание теоретических занятий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E146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134C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01DD" w14:paraId="5FC98D40" w14:textId="77777777" w:rsidTr="007801DD">
        <w:trPr>
          <w:trHeight w:val="465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7FC6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72BE" w14:textId="77777777" w:rsidR="007801DD" w:rsidRDefault="007801DD" w:rsidP="00415D75">
            <w:pPr>
              <w:numPr>
                <w:ilvl w:val="0"/>
                <w:numId w:val="4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Предмет органической химии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DC7B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4561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028BCEFF" w14:textId="77777777" w:rsidTr="007801DD">
        <w:trPr>
          <w:trHeight w:val="465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C98F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4FB7" w14:textId="77777777" w:rsidR="007801DD" w:rsidRDefault="007801DD" w:rsidP="00415D75">
            <w:pPr>
              <w:numPr>
                <w:ilvl w:val="0"/>
                <w:numId w:val="4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Особенности строения органических соединений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CE02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1B37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39512F2D" w14:textId="77777777" w:rsidTr="007801DD">
        <w:trPr>
          <w:trHeight w:val="465"/>
        </w:trPr>
        <w:tc>
          <w:tcPr>
            <w:tcW w:w="10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C116" w14:textId="77777777" w:rsidR="007801DD" w:rsidRDefault="007801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Раздел 1. Органическая химия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4886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443A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01DD" w14:paraId="2F38EC82" w14:textId="77777777" w:rsidTr="007801DD">
        <w:trPr>
          <w:trHeight w:val="313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9D79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2Тема 1.1. Предмет органической химии. Теория строения органических соединений А.М. Бутлерова</w:t>
            </w:r>
          </w:p>
          <w:p w14:paraId="592519C6" w14:textId="77777777" w:rsidR="007801DD" w:rsidRDefault="007801DD">
            <w:pPr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B3A4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9E4D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D667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01DD" w14:paraId="30BFB761" w14:textId="77777777" w:rsidTr="007801D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0ED2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EBA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Содержание теоретических занятий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1780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72ED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01DD" w14:paraId="2A948BDF" w14:textId="77777777" w:rsidTr="007801DD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D071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4E79" w14:textId="77777777" w:rsidR="007801DD" w:rsidRDefault="007801DD" w:rsidP="00415D75">
            <w:pPr>
              <w:numPr>
                <w:ilvl w:val="0"/>
                <w:numId w:val="5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Теория строения органических соединений А.М. Бутлерова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667A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2D16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554145FE" w14:textId="77777777" w:rsidTr="007801D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AC8D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5C17" w14:textId="77777777" w:rsidR="007801DD" w:rsidRDefault="007801DD" w:rsidP="00415D75">
            <w:pPr>
              <w:numPr>
                <w:ilvl w:val="0"/>
                <w:numId w:val="5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Изомерия и изомеры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A10A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EFCC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46B44140" w14:textId="77777777" w:rsidTr="007801DD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F5CB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4264" w14:textId="77777777" w:rsidR="007801DD" w:rsidRDefault="007801DD" w:rsidP="00415D75">
            <w:pPr>
              <w:numPr>
                <w:ilvl w:val="0"/>
                <w:numId w:val="5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Строение атома углерода (электронное облако, орбитали)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C167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8CC6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05AFB6FE" w14:textId="77777777" w:rsidTr="007801D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0C5F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3D00" w14:textId="77777777" w:rsidR="007801DD" w:rsidRDefault="007801DD" w:rsidP="00415D75">
            <w:pPr>
              <w:numPr>
                <w:ilvl w:val="0"/>
                <w:numId w:val="5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Гибридизация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1472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4563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005B5ED9" w14:textId="77777777" w:rsidTr="007801D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E173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D4F0" w14:textId="77777777" w:rsidR="007801DD" w:rsidRDefault="007801DD" w:rsidP="00415D75">
            <w:pPr>
              <w:numPr>
                <w:ilvl w:val="0"/>
                <w:numId w:val="5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Классификация органических соединений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E510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639D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62AA88AF" w14:textId="77777777" w:rsidTr="007801D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5205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6396" w14:textId="77777777" w:rsidR="007801DD" w:rsidRDefault="007801DD" w:rsidP="00415D75">
            <w:pPr>
              <w:numPr>
                <w:ilvl w:val="0"/>
                <w:numId w:val="5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Номенклатура органических соединений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2438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5110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01712AC6" w14:textId="77777777" w:rsidTr="007801DD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926B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F27B" w14:textId="77777777" w:rsidR="007801DD" w:rsidRDefault="007801DD" w:rsidP="00415D75">
            <w:pPr>
              <w:numPr>
                <w:ilvl w:val="0"/>
                <w:numId w:val="5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Типы химической связи в органических соединениях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29D6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9F5B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36716E5F" w14:textId="77777777" w:rsidTr="007801D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90B2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E14B" w14:textId="77777777" w:rsidR="007801DD" w:rsidRDefault="007801DD" w:rsidP="00415D75">
            <w:pPr>
              <w:numPr>
                <w:ilvl w:val="0"/>
                <w:numId w:val="5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Классификация реакций в органической химии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DD87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515F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123B7999" w14:textId="77777777" w:rsidTr="007801DD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0994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4F28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Лабораторная работа № 1 «Обнаружения углерода, водорода, галогенов в органических соединениях»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6395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31DC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2C8D81F0" w14:textId="77777777" w:rsidTr="007801DD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B0A9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0136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Контрольная работа № 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48D6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19E0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2418EEA5" w14:textId="77777777" w:rsidTr="007801DD">
        <w:trPr>
          <w:trHeight w:val="435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ACAD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Тема 1.2 Предельные углеводороды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568A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E956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7629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01DD" w14:paraId="65BAD5B0" w14:textId="77777777" w:rsidTr="007801D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EB0F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845A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Содержание теоритических занятий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4BBC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395F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01DD" w14:paraId="50EC606A" w14:textId="77777777" w:rsidTr="007801D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BB85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BD74" w14:textId="77777777" w:rsidR="007801DD" w:rsidRDefault="007801DD" w:rsidP="00415D75">
            <w:pPr>
              <w:numPr>
                <w:ilvl w:val="0"/>
                <w:numId w:val="6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Гомология и изомерия алканов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C057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A218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1A651B9A" w14:textId="77777777" w:rsidTr="007801D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995A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D92D" w14:textId="77777777" w:rsidR="007801DD" w:rsidRDefault="007801DD" w:rsidP="00415D75">
            <w:pPr>
              <w:numPr>
                <w:ilvl w:val="0"/>
                <w:numId w:val="6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Номенклатура алканов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7820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493A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1C49911E" w14:textId="77777777" w:rsidTr="007801D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9B25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96C2" w14:textId="77777777" w:rsidR="007801DD" w:rsidRDefault="007801DD" w:rsidP="00415D75">
            <w:pPr>
              <w:numPr>
                <w:ilvl w:val="0"/>
                <w:numId w:val="6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Физические и химические свойства метана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72C8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487C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02D3395D" w14:textId="77777777" w:rsidTr="007801D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FE18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C286" w14:textId="77777777" w:rsidR="007801DD" w:rsidRDefault="007801DD" w:rsidP="00415D75">
            <w:pPr>
              <w:numPr>
                <w:ilvl w:val="0"/>
                <w:numId w:val="6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Применение и получение алканов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666B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0B9B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15BA1F2A" w14:textId="77777777" w:rsidTr="007801D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6898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77D3" w14:textId="77777777" w:rsidR="007801DD" w:rsidRDefault="007801DD" w:rsidP="00415D75">
            <w:pPr>
              <w:numPr>
                <w:ilvl w:val="0"/>
                <w:numId w:val="6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Циклоалканы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93B8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F148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73F6616B" w14:textId="77777777" w:rsidTr="007801D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5717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D61C" w14:textId="77777777" w:rsidR="007801DD" w:rsidRDefault="007801DD" w:rsidP="00415D75">
            <w:pPr>
              <w:numPr>
                <w:ilvl w:val="0"/>
                <w:numId w:val="6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Практическая работа № 1 «Решение задач»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D852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AE10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3994F3F2" w14:textId="77777777" w:rsidTr="007801D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3C42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8985" w14:textId="77777777" w:rsidR="007801DD" w:rsidRDefault="007801DD">
            <w:pPr>
              <w:rPr>
                <w:szCs w:val="28"/>
              </w:rPr>
            </w:pPr>
            <w:r>
              <w:rPr>
                <w:szCs w:val="28"/>
              </w:rPr>
              <w:t>Практическая работа № 2 «Получение и изучение свойств метана»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691D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6769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0ACD7496" w14:textId="77777777" w:rsidTr="007801D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6BB9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65C2" w14:textId="77777777" w:rsidR="007801DD" w:rsidRDefault="007801DD">
            <w:pPr>
              <w:rPr>
                <w:szCs w:val="28"/>
              </w:rPr>
            </w:pPr>
            <w:r>
              <w:rPr>
                <w:szCs w:val="28"/>
              </w:rPr>
              <w:t>Контрольная работа № 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9D3E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1E3A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7F696720" w14:textId="77777777" w:rsidTr="007801DD">
        <w:trPr>
          <w:trHeight w:val="435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45FC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Тема 1.3 Этиленовые и диеновые углеводороды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7D75" w14:textId="77777777" w:rsidR="007801DD" w:rsidRDefault="007801DD">
            <w:pPr>
              <w:rPr>
                <w:szCs w:val="28"/>
              </w:rPr>
            </w:pPr>
            <w:r>
              <w:rPr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D217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7500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01DD" w14:paraId="6DD86F1B" w14:textId="77777777" w:rsidTr="007801D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2692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70E7" w14:textId="77777777" w:rsidR="007801DD" w:rsidRDefault="007801DD">
            <w:pPr>
              <w:rPr>
                <w:szCs w:val="28"/>
              </w:rPr>
            </w:pPr>
            <w:r>
              <w:rPr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1ACC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C586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01DD" w14:paraId="11A6C2D4" w14:textId="77777777" w:rsidTr="007801D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5F50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4752" w14:textId="77777777" w:rsidR="007801DD" w:rsidRDefault="007801DD" w:rsidP="00415D75">
            <w:pPr>
              <w:numPr>
                <w:ilvl w:val="0"/>
                <w:numId w:val="7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Гомология и изометрия алкенов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E4AA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195C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44E298D7" w14:textId="77777777" w:rsidTr="007801D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01C7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0310" w14:textId="77777777" w:rsidR="007801DD" w:rsidRDefault="007801DD" w:rsidP="00415D75">
            <w:pPr>
              <w:numPr>
                <w:ilvl w:val="0"/>
                <w:numId w:val="7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Номенклатура алкенов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5980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516D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3EFC7D2F" w14:textId="77777777" w:rsidTr="007801D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4C91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360F" w14:textId="77777777" w:rsidR="007801DD" w:rsidRDefault="007801DD" w:rsidP="00415D75">
            <w:pPr>
              <w:numPr>
                <w:ilvl w:val="0"/>
                <w:numId w:val="7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Физические и химические свойства этилена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C00E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B46D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50F3147B" w14:textId="77777777" w:rsidTr="007801D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47C4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264A" w14:textId="77777777" w:rsidR="007801DD" w:rsidRDefault="007801DD" w:rsidP="00415D75">
            <w:pPr>
              <w:numPr>
                <w:ilvl w:val="0"/>
                <w:numId w:val="7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Алкадиены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9091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E08C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121CD0F4" w14:textId="77777777" w:rsidTr="007801D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8050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376F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Практическая работа № 3 «Получение этилена дегидратацией этилового спирта»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63E8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992B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7B6A7E17" w14:textId="77777777" w:rsidTr="007801D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DB4E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4827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Контрольная работа № 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F416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A379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  <w:p w14:paraId="2F020444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01DD" w14:paraId="6EF59E3F" w14:textId="77777777" w:rsidTr="007801DD">
        <w:trPr>
          <w:trHeight w:val="375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2CF2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Тема 1.4 Ацетиленовые углеводороды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0BAA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6B1A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7EF7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</w:p>
        </w:tc>
      </w:tr>
      <w:tr w:rsidR="007801DD" w14:paraId="290F5D04" w14:textId="77777777" w:rsidTr="007801DD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D2E4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6659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1EEE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4597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3F762E15" w14:textId="77777777" w:rsidTr="007801DD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2DE8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F3BF" w14:textId="77777777" w:rsidR="007801DD" w:rsidRDefault="007801DD" w:rsidP="00415D75">
            <w:pPr>
              <w:numPr>
                <w:ilvl w:val="0"/>
                <w:numId w:val="8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Гомология и изомерия алкинов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D7C1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DA22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3F57F205" w14:textId="77777777" w:rsidTr="007801DD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AC67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BDEA" w14:textId="77777777" w:rsidR="007801DD" w:rsidRDefault="007801DD" w:rsidP="00415D75">
            <w:pPr>
              <w:numPr>
                <w:ilvl w:val="0"/>
                <w:numId w:val="8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Номенклатура алкинов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9353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9E69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43048ABF" w14:textId="77777777" w:rsidTr="007801DD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756C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6E47" w14:textId="77777777" w:rsidR="007801DD" w:rsidRDefault="007801DD" w:rsidP="00415D75">
            <w:pPr>
              <w:numPr>
                <w:ilvl w:val="0"/>
                <w:numId w:val="8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Физические и химические свойства ацетилена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5C8F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875B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3FDC9B74" w14:textId="77777777" w:rsidTr="007801DD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8F50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C64F" w14:textId="77777777" w:rsidR="007801DD" w:rsidRDefault="007801DD" w:rsidP="00415D75">
            <w:pPr>
              <w:numPr>
                <w:ilvl w:val="0"/>
                <w:numId w:val="8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Применение и получение алкинов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7ACB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C37F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5B13D350" w14:textId="77777777" w:rsidTr="007801DD">
        <w:trPr>
          <w:trHeight w:val="450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9373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Тема 1.5 Ароматические углеводороды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623F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B898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716A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47297AF5" w14:textId="77777777" w:rsidTr="007801DD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7BCE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5C36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5D4E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6370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09659929" w14:textId="77777777" w:rsidTr="007801DD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D67B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FF7A" w14:textId="77777777" w:rsidR="007801DD" w:rsidRDefault="007801DD" w:rsidP="00415D75">
            <w:pPr>
              <w:numPr>
                <w:ilvl w:val="0"/>
                <w:numId w:val="9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Бензол – представитель аренов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E082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B85E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6AA56F18" w14:textId="77777777" w:rsidTr="007801DD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776A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ECD9" w14:textId="77777777" w:rsidR="007801DD" w:rsidRDefault="007801DD" w:rsidP="00415D75">
            <w:pPr>
              <w:numPr>
                <w:ilvl w:val="0"/>
                <w:numId w:val="9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Гомологи бензола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1923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1CD7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0AFC500B" w14:textId="77777777" w:rsidTr="007801DD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E9D2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1208" w14:textId="77777777" w:rsidR="007801DD" w:rsidRDefault="007801DD" w:rsidP="00415D75">
            <w:pPr>
              <w:numPr>
                <w:ilvl w:val="0"/>
                <w:numId w:val="9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Применение и получение аренов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703B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7189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515649AC" w14:textId="77777777" w:rsidTr="007801DD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5D1D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CDF8" w14:textId="77777777" w:rsidR="007801DD" w:rsidRDefault="007801DD">
            <w:pPr>
              <w:rPr>
                <w:szCs w:val="28"/>
              </w:rPr>
            </w:pPr>
            <w:r>
              <w:rPr>
                <w:szCs w:val="28"/>
              </w:rPr>
              <w:t>Контрольная работа № 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71EA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2181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68A18F1C" w14:textId="77777777" w:rsidTr="007801DD">
        <w:trPr>
          <w:trHeight w:val="360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3654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Тема 1.6 Природные источники углеводородов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3578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074C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CC1F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2EA1D30C" w14:textId="77777777" w:rsidTr="007801D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1AD0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57C9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72AB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C9E2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5A7DF5AB" w14:textId="77777777" w:rsidTr="007801D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3513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D8D8" w14:textId="77777777" w:rsidR="007801DD" w:rsidRDefault="007801DD" w:rsidP="00415D75">
            <w:pPr>
              <w:numPr>
                <w:ilvl w:val="0"/>
                <w:numId w:val="10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Нефть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A01F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B44F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3662A34F" w14:textId="77777777" w:rsidTr="007801D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7917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2447" w14:textId="77777777" w:rsidR="007801DD" w:rsidRDefault="007801DD" w:rsidP="00415D75">
            <w:pPr>
              <w:numPr>
                <w:ilvl w:val="0"/>
                <w:numId w:val="10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Природный и попутный нефтяной газы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5EC2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FD56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6ADD431E" w14:textId="77777777" w:rsidTr="007801D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EA17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2668" w14:textId="77777777" w:rsidR="007801DD" w:rsidRDefault="007801DD" w:rsidP="00415D75">
            <w:pPr>
              <w:numPr>
                <w:ilvl w:val="0"/>
                <w:numId w:val="10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Каменный уголь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4A82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43A8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567EA30E" w14:textId="77777777" w:rsidTr="007801D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D3DA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3912" w14:textId="77777777" w:rsidR="007801DD" w:rsidRDefault="007801DD" w:rsidP="00415D75">
            <w:pPr>
              <w:numPr>
                <w:ilvl w:val="0"/>
                <w:numId w:val="10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Экологические аспекты добычи горючих ископаемых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5071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BDEB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64B33EE8" w14:textId="77777777" w:rsidTr="007801DD">
        <w:trPr>
          <w:trHeight w:val="390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4340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Тема 1.7 Гидроксильные соединения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CF0F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4001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9C4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7A747E15" w14:textId="77777777" w:rsidTr="007801D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27CB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6499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10DC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8225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2598930E" w14:textId="77777777" w:rsidTr="007801D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F81E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86EA" w14:textId="77777777" w:rsidR="007801DD" w:rsidRDefault="007801DD" w:rsidP="00415D75">
            <w:pPr>
              <w:numPr>
                <w:ilvl w:val="0"/>
                <w:numId w:val="11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 xml:space="preserve">Гомология, изомерия и номенклатура спиртов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AE0D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0A0E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0D1837A1" w14:textId="77777777" w:rsidTr="007801D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3D00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1CB0" w14:textId="77777777" w:rsidR="007801DD" w:rsidRDefault="007801DD" w:rsidP="00415D75">
            <w:pPr>
              <w:numPr>
                <w:ilvl w:val="0"/>
                <w:numId w:val="11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Метанол. Этанол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7729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3709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1C5E6632" w14:textId="77777777" w:rsidTr="007801D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C96B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F4FA" w14:textId="77777777" w:rsidR="007801DD" w:rsidRDefault="007801DD" w:rsidP="00415D75">
            <w:pPr>
              <w:numPr>
                <w:ilvl w:val="0"/>
                <w:numId w:val="11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Многоатомные спирты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CBE5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0F6B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057EDFCF" w14:textId="77777777" w:rsidTr="007801D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5C56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36B9" w14:textId="77777777" w:rsidR="007801DD" w:rsidRDefault="007801DD" w:rsidP="00415D75">
            <w:pPr>
              <w:numPr>
                <w:ilvl w:val="0"/>
                <w:numId w:val="11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Фенол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04D7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7756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7236C8A6" w14:textId="77777777" w:rsidTr="007801D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B933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D1C9" w14:textId="77777777" w:rsidR="007801DD" w:rsidRDefault="007801DD">
            <w:pPr>
              <w:rPr>
                <w:szCs w:val="28"/>
              </w:rPr>
            </w:pPr>
            <w:r>
              <w:rPr>
                <w:szCs w:val="28"/>
              </w:rPr>
              <w:t>Лабораторная работа № 2 «Изучение свойств спиртов. Получение глицерата меди»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FA63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9728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2756A1CA" w14:textId="77777777" w:rsidTr="007801D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7075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FE8F" w14:textId="77777777" w:rsidR="007801DD" w:rsidRDefault="007801DD">
            <w:pPr>
              <w:rPr>
                <w:szCs w:val="28"/>
              </w:rPr>
            </w:pPr>
            <w:r>
              <w:rPr>
                <w:szCs w:val="28"/>
              </w:rPr>
              <w:t>Контрольная работа № 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ADC8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B8D6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386E9324" w14:textId="77777777" w:rsidTr="007801DD">
        <w:trPr>
          <w:trHeight w:val="450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9720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Тема 1.8 Альдегиды и кетоны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912C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2A10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82ED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6EE22441" w14:textId="77777777" w:rsidTr="007801D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AC24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8F4F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A64F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1204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367C0067" w14:textId="77777777" w:rsidTr="007801D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B4BE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C2DA" w14:textId="77777777" w:rsidR="007801DD" w:rsidRDefault="007801DD" w:rsidP="00415D75">
            <w:pPr>
              <w:numPr>
                <w:ilvl w:val="0"/>
                <w:numId w:val="12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Гомология, изомерия и номенклатура альдегидов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F956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57C5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14AC0FCE" w14:textId="77777777" w:rsidTr="007801D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2F1B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07C8" w14:textId="77777777" w:rsidR="007801DD" w:rsidRDefault="007801DD" w:rsidP="00415D75">
            <w:pPr>
              <w:numPr>
                <w:ilvl w:val="0"/>
                <w:numId w:val="12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Уксусный альдегид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6FDB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E31F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29F987FC" w14:textId="77777777" w:rsidTr="007801D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08C3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D9C9" w14:textId="77777777" w:rsidR="007801DD" w:rsidRDefault="007801DD" w:rsidP="00415D75">
            <w:pPr>
              <w:numPr>
                <w:ilvl w:val="0"/>
                <w:numId w:val="12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Применение и получение альдегидов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CFA9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3F7D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4D022A9B" w14:textId="77777777" w:rsidTr="007801D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A5C3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1429" w14:textId="77777777" w:rsidR="007801DD" w:rsidRDefault="007801DD" w:rsidP="00415D75">
            <w:pPr>
              <w:numPr>
                <w:ilvl w:val="0"/>
                <w:numId w:val="12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Ацетон – представитель кетонов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5F6E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E66F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2F396061" w14:textId="77777777" w:rsidTr="007801D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66EE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A482" w14:textId="77777777" w:rsidR="007801DD" w:rsidRDefault="007801DD">
            <w:pPr>
              <w:rPr>
                <w:szCs w:val="28"/>
              </w:rPr>
            </w:pPr>
            <w:r>
              <w:rPr>
                <w:szCs w:val="28"/>
              </w:rPr>
              <w:t>Лабораторная работа № 3 «Изучение восстановительных свойств альдегидов»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E638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C7C3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3EE8DFB9" w14:textId="77777777" w:rsidTr="007801D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293A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748F" w14:textId="77777777" w:rsidR="007801DD" w:rsidRDefault="007801DD">
            <w:pPr>
              <w:rPr>
                <w:szCs w:val="28"/>
              </w:rPr>
            </w:pPr>
            <w:r>
              <w:rPr>
                <w:szCs w:val="28"/>
              </w:rPr>
              <w:t>Практическая работа № 4 «Решение задач»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474C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150A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339F656D" w14:textId="77777777" w:rsidTr="007801DD">
        <w:trPr>
          <w:trHeight w:val="435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93CD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Тема 1.9 Карбоновые кислоты и их производные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DFEA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CF94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3C0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5C2FC245" w14:textId="77777777" w:rsidTr="007801D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D6ED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EAC8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ECB2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5409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748DFAFC" w14:textId="77777777" w:rsidTr="007801D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CB93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9F91" w14:textId="77777777" w:rsidR="007801DD" w:rsidRDefault="007801DD" w:rsidP="00415D75">
            <w:pPr>
              <w:numPr>
                <w:ilvl w:val="0"/>
                <w:numId w:val="13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Гомология, изомерия и номенклатура карбоновых кислот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5D5D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6A8B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7C5845AF" w14:textId="77777777" w:rsidTr="007801D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8100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9352" w14:textId="77777777" w:rsidR="007801DD" w:rsidRDefault="007801DD" w:rsidP="00415D75">
            <w:pPr>
              <w:numPr>
                <w:ilvl w:val="0"/>
                <w:numId w:val="13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Уксусная кислота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A513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C683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18103CE6" w14:textId="77777777" w:rsidTr="007801D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5052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4803" w14:textId="77777777" w:rsidR="007801DD" w:rsidRDefault="007801DD" w:rsidP="00415D75">
            <w:pPr>
              <w:numPr>
                <w:ilvl w:val="0"/>
                <w:numId w:val="13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Сложные эфиры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55FC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758B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39DC3DB0" w14:textId="77777777" w:rsidTr="007801D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1082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139C" w14:textId="77777777" w:rsidR="007801DD" w:rsidRDefault="007801DD" w:rsidP="00415D75">
            <w:pPr>
              <w:numPr>
                <w:ilvl w:val="0"/>
                <w:numId w:val="13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Жиры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0CFB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D3B3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64934538" w14:textId="77777777" w:rsidTr="007801D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639A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DC8B" w14:textId="77777777" w:rsidR="007801DD" w:rsidRDefault="007801DD">
            <w:pPr>
              <w:rPr>
                <w:szCs w:val="28"/>
              </w:rPr>
            </w:pPr>
            <w:r>
              <w:rPr>
                <w:szCs w:val="28"/>
              </w:rPr>
              <w:t>Лабораторная работа № 4 «Изучение свойств карбоновых кислот»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92EB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13B8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67C64D49" w14:textId="77777777" w:rsidTr="007801D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6B36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9F61" w14:textId="77777777" w:rsidR="007801DD" w:rsidRDefault="007801DD">
            <w:pPr>
              <w:rPr>
                <w:szCs w:val="28"/>
              </w:rPr>
            </w:pPr>
            <w:r>
              <w:rPr>
                <w:szCs w:val="28"/>
              </w:rPr>
              <w:t>Контрольная работа № 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1EE3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B6D1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40187810" w14:textId="77777777" w:rsidTr="007801DD">
        <w:trPr>
          <w:trHeight w:val="405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CFCC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Тема 1.10 Углеводы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9CA0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85F5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EE0E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3FC9EF84" w14:textId="77777777" w:rsidTr="007801D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C3A6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75DF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B930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43B9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787B8648" w14:textId="77777777" w:rsidTr="007801D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7697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5E50" w14:textId="77777777" w:rsidR="007801DD" w:rsidRDefault="007801DD" w:rsidP="00415D75">
            <w:pPr>
              <w:numPr>
                <w:ilvl w:val="0"/>
                <w:numId w:val="14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Глюкоза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0CA3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A06F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6EFAAF9C" w14:textId="77777777" w:rsidTr="007801D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6EB2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63ED" w14:textId="77777777" w:rsidR="007801DD" w:rsidRDefault="007801DD" w:rsidP="00415D75">
            <w:pPr>
              <w:numPr>
                <w:ilvl w:val="0"/>
                <w:numId w:val="14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Сахароза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5CF5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DF06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58F6CC11" w14:textId="77777777" w:rsidTr="007801D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E9FC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3B32" w14:textId="77777777" w:rsidR="007801DD" w:rsidRDefault="007801DD" w:rsidP="00415D75">
            <w:pPr>
              <w:numPr>
                <w:ilvl w:val="0"/>
                <w:numId w:val="14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Крахмал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AE0E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0E1A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35FFBFF7" w14:textId="77777777" w:rsidTr="007801D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31A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07A3" w14:textId="77777777" w:rsidR="007801DD" w:rsidRDefault="007801DD" w:rsidP="00415D75">
            <w:pPr>
              <w:numPr>
                <w:ilvl w:val="0"/>
                <w:numId w:val="14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Целлюлоза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E517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53FD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1E160D2E" w14:textId="77777777" w:rsidTr="007801D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4345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6E0F" w14:textId="77777777" w:rsidR="007801DD" w:rsidRDefault="007801DD" w:rsidP="00415D75">
            <w:pPr>
              <w:numPr>
                <w:ilvl w:val="0"/>
                <w:numId w:val="14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Искусственные волокна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ED91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D5C1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20E74D15" w14:textId="77777777" w:rsidTr="007801D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5CCD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FC10" w14:textId="77777777" w:rsidR="007801DD" w:rsidRDefault="007801DD">
            <w:pPr>
              <w:rPr>
                <w:szCs w:val="28"/>
              </w:rPr>
            </w:pPr>
            <w:r>
              <w:rPr>
                <w:szCs w:val="28"/>
              </w:rPr>
              <w:t>Лабораторная работа № 5 «Химические свойства глюкозы»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D89D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E0F7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1A9346CE" w14:textId="77777777" w:rsidTr="007801DD">
        <w:trPr>
          <w:trHeight w:val="330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E0F0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Тема 1.11 Амины, аминокислоты, белки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4DDF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596C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7647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7A2219FD" w14:textId="77777777" w:rsidTr="007801DD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0B7A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1B77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7D66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6B60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4AC84EDA" w14:textId="77777777" w:rsidTr="007801DD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F021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E726" w14:textId="77777777" w:rsidR="007801DD" w:rsidRDefault="007801DD" w:rsidP="00415D75">
            <w:pPr>
              <w:numPr>
                <w:ilvl w:val="0"/>
                <w:numId w:val="15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Анилин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6961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A081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7776C39B" w14:textId="77777777" w:rsidTr="007801DD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E0CF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0FFD" w14:textId="77777777" w:rsidR="007801DD" w:rsidRDefault="007801DD" w:rsidP="00415D75">
            <w:pPr>
              <w:numPr>
                <w:ilvl w:val="0"/>
                <w:numId w:val="15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Аминокислоты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0586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B5E3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2A67ECB4" w14:textId="77777777" w:rsidTr="007801DD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F650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2F35" w14:textId="77777777" w:rsidR="007801DD" w:rsidRDefault="007801DD" w:rsidP="00415D75">
            <w:pPr>
              <w:numPr>
                <w:ilvl w:val="0"/>
                <w:numId w:val="15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Белки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DD6C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318F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09216CB9" w14:textId="77777777" w:rsidTr="007801DD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803E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B5F8" w14:textId="77777777" w:rsidR="007801DD" w:rsidRDefault="007801DD">
            <w:pPr>
              <w:rPr>
                <w:szCs w:val="28"/>
              </w:rPr>
            </w:pPr>
            <w:r>
              <w:rPr>
                <w:szCs w:val="28"/>
              </w:rPr>
              <w:t>Лабораторная работа № 6 «Цветные реакции на белок. Денатурация.»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D737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3704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6FE4A766" w14:textId="77777777" w:rsidTr="007801DD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A7A2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D50E" w14:textId="77777777" w:rsidR="007801DD" w:rsidRDefault="007801DD">
            <w:pPr>
              <w:rPr>
                <w:szCs w:val="28"/>
              </w:rPr>
            </w:pPr>
            <w:r>
              <w:rPr>
                <w:szCs w:val="28"/>
              </w:rPr>
              <w:t>Практическая работа № 5 «Решение задач»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66CF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DC2D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4349930B" w14:textId="77777777" w:rsidTr="007801DD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FA67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0F1E" w14:textId="77777777" w:rsidR="007801DD" w:rsidRDefault="007801DD">
            <w:pPr>
              <w:rPr>
                <w:szCs w:val="28"/>
              </w:rPr>
            </w:pPr>
            <w:r>
              <w:rPr>
                <w:szCs w:val="28"/>
              </w:rPr>
              <w:t>Контрольная работа № 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D99A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AB69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2BD52DAF" w14:textId="77777777" w:rsidTr="007801DD">
        <w:trPr>
          <w:trHeight w:val="350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D3CD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Тема 1.12 Азотсодержащие гетероциклические соединения. Нуклеиновые кислоты.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5243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B8AB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5A47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286D3A6A" w14:textId="77777777" w:rsidTr="007801D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6EE3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CBEA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947E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805C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4FFB5C56" w14:textId="77777777" w:rsidTr="007801D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CB0E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83B1" w14:textId="77777777" w:rsidR="007801DD" w:rsidRDefault="007801DD" w:rsidP="00415D75">
            <w:pPr>
              <w:numPr>
                <w:ilvl w:val="0"/>
                <w:numId w:val="16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ДНК, строение, свойства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1291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0DE1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1B9574A1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22C9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672A" w14:textId="77777777" w:rsidR="007801DD" w:rsidRDefault="007801DD" w:rsidP="00415D75">
            <w:pPr>
              <w:numPr>
                <w:ilvl w:val="0"/>
                <w:numId w:val="16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Типы ДНК, их биологическая роль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90B3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DFB9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270DDD96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15B6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BD0E" w14:textId="77777777" w:rsidR="007801DD" w:rsidRDefault="007801DD" w:rsidP="00415D75">
            <w:pPr>
              <w:numPr>
                <w:ilvl w:val="0"/>
                <w:numId w:val="16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АТФ, АДФ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CF67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6C13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00428934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7E4F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8D17" w14:textId="77777777" w:rsidR="007801DD" w:rsidRDefault="007801DD" w:rsidP="00415D75">
            <w:pPr>
              <w:numPr>
                <w:ilvl w:val="0"/>
                <w:numId w:val="16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Генная инженерия биотехнология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96E1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0264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312C8312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3F53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05CF" w14:textId="77777777" w:rsidR="007801DD" w:rsidRDefault="007801DD" w:rsidP="00415D75">
            <w:pPr>
              <w:numPr>
                <w:ilvl w:val="0"/>
                <w:numId w:val="16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Трансгенные формы растительных и животных организмов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8FF2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40B0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6AC13EA2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08EE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5F8F" w14:textId="77777777" w:rsidR="007801DD" w:rsidRDefault="007801DD">
            <w:pPr>
              <w:rPr>
                <w:szCs w:val="28"/>
              </w:rPr>
            </w:pPr>
            <w:r>
              <w:rPr>
                <w:szCs w:val="28"/>
              </w:rPr>
              <w:t>Практическая работа № 6 «Генетическая связь органических соединений»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EDA1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1CEC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4B803F38" w14:textId="77777777" w:rsidTr="007801DD">
        <w:trPr>
          <w:trHeight w:val="420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AFD6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Тема 1.13 Биологически активные соединения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5632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9183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FDCB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6DDF4319" w14:textId="77777777" w:rsidTr="007801D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2575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B261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E18B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7513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65525EED" w14:textId="77777777" w:rsidTr="007801D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172F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3EB8" w14:textId="77777777" w:rsidR="007801DD" w:rsidRDefault="007801DD" w:rsidP="00415D75">
            <w:pPr>
              <w:numPr>
                <w:ilvl w:val="0"/>
                <w:numId w:val="17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Ферменты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C7C1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DF5B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253A461A" w14:textId="77777777" w:rsidTr="007801D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A522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C692" w14:textId="77777777" w:rsidR="007801DD" w:rsidRDefault="007801DD" w:rsidP="00415D75">
            <w:pPr>
              <w:numPr>
                <w:ilvl w:val="0"/>
                <w:numId w:val="17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Витамины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91E0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191D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35301779" w14:textId="77777777" w:rsidTr="007801D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21BF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6F1B" w14:textId="77777777" w:rsidR="007801DD" w:rsidRDefault="007801DD" w:rsidP="00415D75">
            <w:pPr>
              <w:numPr>
                <w:ilvl w:val="0"/>
                <w:numId w:val="17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Гормоны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4D07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E6CD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59E787D9" w14:textId="77777777" w:rsidTr="007801D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3DFF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2C96" w14:textId="77777777" w:rsidR="007801DD" w:rsidRDefault="007801DD" w:rsidP="00415D75">
            <w:pPr>
              <w:numPr>
                <w:ilvl w:val="0"/>
                <w:numId w:val="17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Лекарства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653C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9A9F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200DD51B" w14:textId="77777777" w:rsidTr="007801D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719E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6F72" w14:textId="77777777" w:rsidR="007801DD" w:rsidRDefault="007801DD" w:rsidP="00415D75">
            <w:pPr>
              <w:numPr>
                <w:ilvl w:val="0"/>
                <w:numId w:val="17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Антибиотики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5955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E187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63127835" w14:textId="77777777" w:rsidTr="007801D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3736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FA9E" w14:textId="77777777" w:rsidR="007801DD" w:rsidRDefault="007801DD">
            <w:pPr>
              <w:rPr>
                <w:szCs w:val="28"/>
              </w:rPr>
            </w:pPr>
            <w:r>
              <w:rPr>
                <w:szCs w:val="28"/>
              </w:rPr>
              <w:t>Практическая работа № 7 «Решение задач»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5DBB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C312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4F9D589F" w14:textId="77777777" w:rsidTr="007801DD">
        <w:trPr>
          <w:trHeight w:val="420"/>
        </w:trPr>
        <w:tc>
          <w:tcPr>
            <w:tcW w:w="10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6DF5" w14:textId="77777777" w:rsidR="007801DD" w:rsidRDefault="007801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Раздел 2. Общая и неорганическая химия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2EA3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0CDE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61820504" w14:textId="77777777" w:rsidTr="007801DD">
        <w:trPr>
          <w:trHeight w:val="420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9989" w14:textId="77777777" w:rsidR="007801DD" w:rsidRDefault="007801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2.1 Химия – наука о веществах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0B70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AC64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56F7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5E0E0854" w14:textId="77777777" w:rsidTr="007801D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48A3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7B6B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886C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54D4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007C88E0" w14:textId="77777777" w:rsidTr="007801D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6B03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2C87" w14:textId="77777777" w:rsidR="007801DD" w:rsidRDefault="007801DD" w:rsidP="00415D75">
            <w:pPr>
              <w:numPr>
                <w:ilvl w:val="0"/>
                <w:numId w:val="18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Состав вещества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1A1A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0FDE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4DA1ACD5" w14:textId="77777777" w:rsidTr="007801D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A8F4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7F98" w14:textId="77777777" w:rsidR="007801DD" w:rsidRDefault="007801DD" w:rsidP="00415D75">
            <w:pPr>
              <w:numPr>
                <w:ilvl w:val="0"/>
                <w:numId w:val="18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Измерение вещества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BF2F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6D87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13C03E8B" w14:textId="77777777" w:rsidTr="007801D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4A95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22DA" w14:textId="77777777" w:rsidR="007801DD" w:rsidRDefault="007801DD" w:rsidP="00415D75">
            <w:pPr>
              <w:numPr>
                <w:ilvl w:val="0"/>
                <w:numId w:val="18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Агрегатное состояние вещества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CE2C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6B0B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53624472" w14:textId="77777777" w:rsidTr="007801DD">
        <w:trPr>
          <w:trHeight w:val="420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2127" w14:textId="77777777" w:rsidR="007801DD" w:rsidRDefault="007801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2.2 Строение атома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BA06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3E64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3D5F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4872E2DA" w14:textId="77777777" w:rsidTr="007801D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A892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DD1B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163A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5224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687B6FFB" w14:textId="77777777" w:rsidTr="007801D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B2BD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EBEF" w14:textId="77777777" w:rsidR="007801DD" w:rsidRDefault="007801DD" w:rsidP="00415D75">
            <w:pPr>
              <w:numPr>
                <w:ilvl w:val="0"/>
                <w:numId w:val="19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Атом – сложная частица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D942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A3FA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03832026" w14:textId="77777777" w:rsidTr="007801D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D8EF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371E" w14:textId="77777777" w:rsidR="007801DD" w:rsidRDefault="007801DD" w:rsidP="00415D75">
            <w:pPr>
              <w:numPr>
                <w:ilvl w:val="0"/>
                <w:numId w:val="19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Состав атомного ядра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6220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3293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2385D04D" w14:textId="77777777" w:rsidTr="007801D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171D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8E0D" w14:textId="77777777" w:rsidR="007801DD" w:rsidRDefault="007801DD" w:rsidP="00415D75">
            <w:pPr>
              <w:numPr>
                <w:ilvl w:val="0"/>
                <w:numId w:val="19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p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d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f</w:t>
            </w:r>
            <w:r>
              <w:rPr>
                <w:szCs w:val="28"/>
              </w:rPr>
              <w:t xml:space="preserve"> - элементы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4C63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2644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68DA81B8" w14:textId="77777777" w:rsidTr="007801D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EC64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B109" w14:textId="77777777" w:rsidR="007801DD" w:rsidRDefault="007801DD">
            <w:pPr>
              <w:rPr>
                <w:szCs w:val="28"/>
              </w:rPr>
            </w:pPr>
            <w:r>
              <w:rPr>
                <w:szCs w:val="28"/>
              </w:rPr>
              <w:t>Контрольная работа № 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9803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7ABE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01523D82" w14:textId="77777777" w:rsidTr="007801DD">
        <w:trPr>
          <w:trHeight w:val="357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609D" w14:textId="77777777" w:rsidR="007801DD" w:rsidRDefault="007801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2.3 Периодический закон и периодическая система химических элементов ДИ. Менделеева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3422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F908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8B56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6D8F4C67" w14:textId="77777777" w:rsidTr="007801D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60D8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164A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CF53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9711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36C26FE5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F478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6C8C" w14:textId="77777777" w:rsidR="007801DD" w:rsidRDefault="007801DD" w:rsidP="00415D75">
            <w:pPr>
              <w:numPr>
                <w:ilvl w:val="0"/>
                <w:numId w:val="20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Предпосылки открытия периодического закона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FF3E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B2D6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34B26602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67DA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F0DC" w14:textId="77777777" w:rsidR="007801DD" w:rsidRDefault="007801DD" w:rsidP="00415D75">
            <w:pPr>
              <w:numPr>
                <w:ilvl w:val="0"/>
                <w:numId w:val="20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Изотопы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F985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35BE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540331DC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261B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A950" w14:textId="77777777" w:rsidR="007801DD" w:rsidRDefault="007801DD" w:rsidP="00415D75">
            <w:pPr>
              <w:numPr>
                <w:ilvl w:val="0"/>
                <w:numId w:val="20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Современное понятие химического элемента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0AD3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134C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0BB3EFBA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AA4D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1C99" w14:textId="77777777" w:rsidR="007801DD" w:rsidRDefault="007801DD" w:rsidP="00415D75">
            <w:pPr>
              <w:numPr>
                <w:ilvl w:val="0"/>
                <w:numId w:val="20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Периодический закон химических элементов Д.И Менделеева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DE25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ECA3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0FB5A31B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6321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9113" w14:textId="77777777" w:rsidR="007801DD" w:rsidRDefault="007801DD" w:rsidP="00415D75">
            <w:pPr>
              <w:numPr>
                <w:ilvl w:val="0"/>
                <w:numId w:val="20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Периодическая система химических элементов Д.И. Менделеева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6690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61EE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58F201DD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0CC3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7964" w14:textId="77777777" w:rsidR="007801DD" w:rsidRDefault="007801DD" w:rsidP="00415D75">
            <w:pPr>
              <w:numPr>
                <w:ilvl w:val="0"/>
                <w:numId w:val="20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Изменение свойств элементов в группах и периодах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E863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0FEF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6AA34D18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6469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E3EB" w14:textId="77777777" w:rsidR="007801DD" w:rsidRDefault="007801DD" w:rsidP="00415D75">
            <w:pPr>
              <w:numPr>
                <w:ilvl w:val="0"/>
                <w:numId w:val="20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Описание свойств элементов по положению в периодической системе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64B1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CE98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7D9FD648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948C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77E2" w14:textId="77777777" w:rsidR="007801DD" w:rsidRDefault="007801DD">
            <w:pPr>
              <w:rPr>
                <w:szCs w:val="28"/>
              </w:rPr>
            </w:pPr>
            <w:r>
              <w:rPr>
                <w:szCs w:val="28"/>
              </w:rPr>
              <w:t>Контрольная работа № 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D558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6C4E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5EDA63A4" w14:textId="77777777" w:rsidTr="007801DD">
        <w:trPr>
          <w:trHeight w:val="345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8236" w14:textId="77777777" w:rsidR="007801DD" w:rsidRDefault="007801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2.4 Строение вещества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4DC6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7E05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5E89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1FD3073A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7B6B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A6D8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6065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D7CF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699472F2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0C9D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ED5B" w14:textId="77777777" w:rsidR="007801DD" w:rsidRDefault="007801DD" w:rsidP="00415D75">
            <w:pPr>
              <w:numPr>
                <w:ilvl w:val="0"/>
                <w:numId w:val="21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Типы химической связи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7B87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97C0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6502183B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91B7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1795" w14:textId="77777777" w:rsidR="007801DD" w:rsidRDefault="007801DD" w:rsidP="00415D75">
            <w:pPr>
              <w:numPr>
                <w:ilvl w:val="0"/>
                <w:numId w:val="21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Типы кристаллических решеток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A3F1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3536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022EDDD0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7171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C601" w14:textId="77777777" w:rsidR="007801DD" w:rsidRDefault="007801DD" w:rsidP="00415D75">
            <w:pPr>
              <w:numPr>
                <w:ilvl w:val="0"/>
                <w:numId w:val="21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Ковалентная химическая связь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F8EB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2037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154DD86C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2364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A154" w14:textId="77777777" w:rsidR="007801DD" w:rsidRDefault="007801DD" w:rsidP="00415D75">
            <w:pPr>
              <w:numPr>
                <w:ilvl w:val="0"/>
                <w:numId w:val="21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Ионная химическая связь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D082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DF85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0376AB7B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584F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CDEE" w14:textId="77777777" w:rsidR="007801DD" w:rsidRDefault="007801DD" w:rsidP="00415D75">
            <w:pPr>
              <w:numPr>
                <w:ilvl w:val="0"/>
                <w:numId w:val="21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Металлическая химическая связь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E746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2AAB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31EC6A18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3A7D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BF13" w14:textId="77777777" w:rsidR="007801DD" w:rsidRDefault="007801DD" w:rsidP="00415D75">
            <w:pPr>
              <w:numPr>
                <w:ilvl w:val="0"/>
                <w:numId w:val="21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Водородная связь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2ADF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874E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06D4D477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DB62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0F13" w14:textId="77777777" w:rsidR="007801DD" w:rsidRDefault="007801DD" w:rsidP="00415D75">
            <w:pPr>
              <w:numPr>
                <w:ilvl w:val="0"/>
                <w:numId w:val="21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Комплексообразование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28E3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7644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19A946C4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90D4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E651" w14:textId="77777777" w:rsidR="007801DD" w:rsidRDefault="007801DD">
            <w:pPr>
              <w:rPr>
                <w:szCs w:val="28"/>
              </w:rPr>
            </w:pPr>
            <w:r>
              <w:rPr>
                <w:szCs w:val="28"/>
              </w:rPr>
              <w:t>Контрольная работа № 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67FA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9E49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28796F34" w14:textId="77777777" w:rsidTr="007801DD">
        <w:trPr>
          <w:trHeight w:val="345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846E" w14:textId="77777777" w:rsidR="007801DD" w:rsidRDefault="007801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2.5 Полимеры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1E6B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BA07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5923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3F886968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EF69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80F6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33D6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63BE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02B57E00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9E82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D85D" w14:textId="77777777" w:rsidR="007801DD" w:rsidRDefault="007801DD" w:rsidP="00415D75">
            <w:pPr>
              <w:numPr>
                <w:ilvl w:val="0"/>
                <w:numId w:val="22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Классификация полимеров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3A6F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7537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5E19121A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7043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7EE6" w14:textId="77777777" w:rsidR="007801DD" w:rsidRDefault="007801DD" w:rsidP="00415D75">
            <w:pPr>
              <w:numPr>
                <w:ilvl w:val="0"/>
                <w:numId w:val="22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Неорганические полимеры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361A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7E67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453FF3D9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63BD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F98A" w14:textId="77777777" w:rsidR="007801DD" w:rsidRDefault="007801DD" w:rsidP="00415D75">
            <w:pPr>
              <w:numPr>
                <w:ilvl w:val="0"/>
                <w:numId w:val="22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Органические полимеры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FF98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609B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6717D88E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A7FE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A526" w14:textId="77777777" w:rsidR="007801DD" w:rsidRDefault="007801DD" w:rsidP="00415D75">
            <w:pPr>
              <w:numPr>
                <w:ilvl w:val="0"/>
                <w:numId w:val="22"/>
              </w:numPr>
              <w:spacing w:after="160" w:line="256" w:lineRule="auto"/>
              <w:rPr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6F89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8E3E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09A2CB24" w14:textId="77777777" w:rsidTr="007801DD">
        <w:trPr>
          <w:trHeight w:val="345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BF7E" w14:textId="77777777" w:rsidR="007801DD" w:rsidRDefault="007801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2.6 Дисперсные системы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FA92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9CE9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89BB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51AA8FC6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CF76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C239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F52D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8B7A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1CDEA1AC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9193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646F" w14:textId="77777777" w:rsidR="007801DD" w:rsidRDefault="007801DD" w:rsidP="00415D75">
            <w:pPr>
              <w:numPr>
                <w:ilvl w:val="0"/>
                <w:numId w:val="23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Классификация дисперсных систем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BA5D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3291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2296E52E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FF13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3705" w14:textId="77777777" w:rsidR="007801DD" w:rsidRDefault="007801DD" w:rsidP="00415D75">
            <w:pPr>
              <w:numPr>
                <w:ilvl w:val="0"/>
                <w:numId w:val="23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Значение дисперсных систем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A0B8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8DE2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4A20F7CE" w14:textId="77777777" w:rsidTr="007801DD">
        <w:trPr>
          <w:trHeight w:val="345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D388" w14:textId="77777777" w:rsidR="007801DD" w:rsidRDefault="007801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2.7 Химические реакции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B643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0879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E585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0D21B49D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8787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433F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B5CF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8B95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287EB66D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AAA6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844F" w14:textId="77777777" w:rsidR="007801DD" w:rsidRDefault="007801DD" w:rsidP="00415D75">
            <w:pPr>
              <w:numPr>
                <w:ilvl w:val="0"/>
                <w:numId w:val="24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Классификация химических реакций в органической химии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BB04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6D01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7433E7A7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3F21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8C0F" w14:textId="77777777" w:rsidR="007801DD" w:rsidRDefault="007801DD" w:rsidP="00415D75">
            <w:pPr>
              <w:numPr>
                <w:ilvl w:val="0"/>
                <w:numId w:val="24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Классификация химических реакций в неорганической химии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08B2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680F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026265C4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FA91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3AC3" w14:textId="77777777" w:rsidR="007801DD" w:rsidRDefault="007801DD" w:rsidP="00415D75">
            <w:pPr>
              <w:numPr>
                <w:ilvl w:val="0"/>
                <w:numId w:val="24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Тепловой эффект реакции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F326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EE5E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498E5FF1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CCF9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2BDA" w14:textId="77777777" w:rsidR="007801DD" w:rsidRDefault="007801DD" w:rsidP="00415D75">
            <w:pPr>
              <w:numPr>
                <w:ilvl w:val="0"/>
                <w:numId w:val="24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Закон Гесса, его следствие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07F0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4F71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353B7ADA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7BBC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DDAB" w14:textId="77777777" w:rsidR="007801DD" w:rsidRDefault="007801DD" w:rsidP="00415D75">
            <w:pPr>
              <w:numPr>
                <w:ilvl w:val="0"/>
                <w:numId w:val="24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Скорость химической реакции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EB6D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6348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30547816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D1CA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0EFE" w14:textId="77777777" w:rsidR="007801DD" w:rsidRDefault="007801DD" w:rsidP="00415D75">
            <w:pPr>
              <w:numPr>
                <w:ilvl w:val="0"/>
                <w:numId w:val="24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Факторы, влияющие на скорость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1399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88A8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60A682F2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C2C7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1D84" w14:textId="77777777" w:rsidR="007801DD" w:rsidRDefault="007801DD" w:rsidP="00415D75">
            <w:pPr>
              <w:numPr>
                <w:ilvl w:val="0"/>
                <w:numId w:val="24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Обратимость химической реакции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26E6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0624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6E370C6C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5F18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0C1D" w14:textId="77777777" w:rsidR="007801DD" w:rsidRDefault="007801DD" w:rsidP="00415D75">
            <w:pPr>
              <w:numPr>
                <w:ilvl w:val="0"/>
                <w:numId w:val="24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Химическое равновесие. Принцип Ле Шателье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79B2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6E3E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4BAACC3F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8B83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F93A" w14:textId="77777777" w:rsidR="007801DD" w:rsidRDefault="007801DD">
            <w:pPr>
              <w:rPr>
                <w:szCs w:val="28"/>
              </w:rPr>
            </w:pPr>
            <w:r>
              <w:rPr>
                <w:szCs w:val="28"/>
              </w:rPr>
              <w:t>Практическая работа № 8 «Решение задач»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21B4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C524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7C591704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6261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06BD" w14:textId="77777777" w:rsidR="007801DD" w:rsidRDefault="007801DD">
            <w:pPr>
              <w:rPr>
                <w:szCs w:val="28"/>
              </w:rPr>
            </w:pPr>
            <w:r>
              <w:rPr>
                <w:szCs w:val="28"/>
              </w:rPr>
              <w:t>Контрольная работа № 11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8942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618C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78DCCF76" w14:textId="77777777" w:rsidTr="007801DD">
        <w:trPr>
          <w:trHeight w:val="345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E885" w14:textId="77777777" w:rsidR="007801DD" w:rsidRDefault="007801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2.8 Растворы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F7BC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8A5D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F76D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7CF5C8C7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CAEB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6652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4689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BB14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665F1E40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6450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522B" w14:textId="77777777" w:rsidR="007801DD" w:rsidRDefault="007801DD" w:rsidP="00415D75">
            <w:pPr>
              <w:numPr>
                <w:ilvl w:val="0"/>
                <w:numId w:val="25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Растворимость веществ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EDE7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65D3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4BA6B2B0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6BD8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1B34" w14:textId="77777777" w:rsidR="007801DD" w:rsidRDefault="007801DD" w:rsidP="00415D75">
            <w:pPr>
              <w:numPr>
                <w:ilvl w:val="0"/>
                <w:numId w:val="25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Способы выражения концентрации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7CA5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AF37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6AC7C298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DE61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2448" w14:textId="77777777" w:rsidR="007801DD" w:rsidRDefault="007801DD" w:rsidP="00415D75">
            <w:pPr>
              <w:numPr>
                <w:ilvl w:val="0"/>
                <w:numId w:val="25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Механизм диссоциации веществ с различным типом связи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86FF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97E4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2D12C91A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3DFA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63EE" w14:textId="77777777" w:rsidR="007801DD" w:rsidRDefault="007801DD" w:rsidP="00415D75">
            <w:pPr>
              <w:numPr>
                <w:ilvl w:val="0"/>
                <w:numId w:val="25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Основные положения ТЭД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7F92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E345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1B958E57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A7A9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E799" w14:textId="77777777" w:rsidR="007801DD" w:rsidRDefault="007801DD" w:rsidP="00415D75">
            <w:pPr>
              <w:numPr>
                <w:ilvl w:val="0"/>
                <w:numId w:val="25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Диссоциация воды. Водородный показатель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8CF5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6B92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6E4666B6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7253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C85F" w14:textId="77777777" w:rsidR="007801DD" w:rsidRDefault="007801DD" w:rsidP="00415D75">
            <w:pPr>
              <w:numPr>
                <w:ilvl w:val="0"/>
                <w:numId w:val="25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Гидролиз неорганических соединений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C5C5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E791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5110C061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476F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35C8" w14:textId="77777777" w:rsidR="007801DD" w:rsidRDefault="007801DD" w:rsidP="00415D75">
            <w:pPr>
              <w:numPr>
                <w:ilvl w:val="0"/>
                <w:numId w:val="25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Гидролиз органических соединений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05F0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7837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7DF0B4BD" w14:textId="77777777" w:rsidTr="007801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2062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0C98" w14:textId="77777777" w:rsidR="007801DD" w:rsidRDefault="007801DD">
            <w:pPr>
              <w:rPr>
                <w:szCs w:val="28"/>
              </w:rPr>
            </w:pPr>
            <w:r>
              <w:rPr>
                <w:szCs w:val="28"/>
              </w:rPr>
              <w:t>Лабораторная работа № 7 «Реакции ионного обмена в водных растворах электролитов»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F784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43B1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5401F479" w14:textId="77777777" w:rsidTr="007801DD">
        <w:trPr>
          <w:trHeight w:val="384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B5E4" w14:textId="77777777" w:rsidR="007801DD" w:rsidRDefault="007801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2.9 Окислительно-восстановительная реакция. Электрохимические процессы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AFC9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A88F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3737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3C0DD750" w14:textId="77777777" w:rsidTr="007801D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A856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D80B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C795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71B5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453E3DC5" w14:textId="77777777" w:rsidTr="007801D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F87F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0836" w14:textId="77777777" w:rsidR="007801DD" w:rsidRDefault="007801DD" w:rsidP="00415D75">
            <w:pPr>
              <w:numPr>
                <w:ilvl w:val="0"/>
                <w:numId w:val="26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Степень окисления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E4FE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DB56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1B6EB91A" w14:textId="77777777" w:rsidTr="007801D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8C00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C940" w14:textId="77777777" w:rsidR="007801DD" w:rsidRDefault="007801DD" w:rsidP="00415D75">
            <w:pPr>
              <w:numPr>
                <w:ilvl w:val="0"/>
                <w:numId w:val="26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Восстановители и окислители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96F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EF1B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6F22D86B" w14:textId="77777777" w:rsidTr="007801D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C934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908E" w14:textId="77777777" w:rsidR="007801DD" w:rsidRDefault="007801DD" w:rsidP="00415D75">
            <w:pPr>
              <w:numPr>
                <w:ilvl w:val="0"/>
                <w:numId w:val="26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Восстановительные свойства металлов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680F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FB70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0E91BEDD" w14:textId="77777777" w:rsidTr="007801D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6DD2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C8F5" w14:textId="77777777" w:rsidR="007801DD" w:rsidRDefault="007801DD" w:rsidP="00415D75">
            <w:pPr>
              <w:numPr>
                <w:ilvl w:val="0"/>
                <w:numId w:val="26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Окислительные свойства неметаллов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5DA1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E8A4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778A6B46" w14:textId="77777777" w:rsidTr="007801D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CB40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1B1D" w14:textId="77777777" w:rsidR="007801DD" w:rsidRDefault="007801DD" w:rsidP="00415D75">
            <w:pPr>
              <w:numPr>
                <w:ilvl w:val="0"/>
                <w:numId w:val="26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Классификация ОВР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D83E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788C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28B563B4" w14:textId="77777777" w:rsidTr="007801D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4329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3092" w14:textId="77777777" w:rsidR="007801DD" w:rsidRDefault="007801DD" w:rsidP="00415D75">
            <w:pPr>
              <w:numPr>
                <w:ilvl w:val="0"/>
                <w:numId w:val="26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Метод электронного баланса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1F1E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7FB8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786D13EF" w14:textId="77777777" w:rsidTr="007801D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AA29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C276" w14:textId="77777777" w:rsidR="007801DD" w:rsidRDefault="007801DD" w:rsidP="00415D75">
            <w:pPr>
              <w:numPr>
                <w:ilvl w:val="0"/>
                <w:numId w:val="26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Химические источники тока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DAFF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2FF7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769C2765" w14:textId="77777777" w:rsidTr="007801D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A5BF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55D8" w14:textId="77777777" w:rsidR="007801DD" w:rsidRDefault="007801DD" w:rsidP="00415D75">
            <w:pPr>
              <w:numPr>
                <w:ilvl w:val="0"/>
                <w:numId w:val="26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Электрохимический ряд напряжений металлов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27EB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444D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29BE44AE" w14:textId="77777777" w:rsidTr="007801D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3D68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B864" w14:textId="77777777" w:rsidR="007801DD" w:rsidRDefault="007801DD" w:rsidP="00415D75">
            <w:pPr>
              <w:numPr>
                <w:ilvl w:val="0"/>
                <w:numId w:val="26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Электролиз растворов и расплавов электролитов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A69A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265A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16B482B4" w14:textId="77777777" w:rsidTr="007801D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95F7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D489" w14:textId="77777777" w:rsidR="007801DD" w:rsidRDefault="007801DD">
            <w:pPr>
              <w:rPr>
                <w:szCs w:val="28"/>
              </w:rPr>
            </w:pPr>
            <w:r>
              <w:rPr>
                <w:szCs w:val="28"/>
              </w:rPr>
              <w:t>Контрольная работа № 12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6143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2AD7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505630E7" w14:textId="77777777" w:rsidTr="007801DD">
        <w:trPr>
          <w:trHeight w:val="270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EBF7" w14:textId="77777777" w:rsidR="007801DD" w:rsidRDefault="007801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2.10 Классификация веществ. Простые вещества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1B86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D7BF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7BCE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5A11EF8E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E80F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4EA2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65C3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9334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0CDC4A33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073B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4ACF" w14:textId="77777777" w:rsidR="007801DD" w:rsidRDefault="007801DD" w:rsidP="00415D75">
            <w:pPr>
              <w:numPr>
                <w:ilvl w:val="0"/>
                <w:numId w:val="27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Классификация веществ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C216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AC7F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391FF80A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33A2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B507" w14:textId="77777777" w:rsidR="007801DD" w:rsidRDefault="007801DD" w:rsidP="00415D75">
            <w:pPr>
              <w:numPr>
                <w:ilvl w:val="0"/>
                <w:numId w:val="27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Оксиды, их классификация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AC08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6442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30C607AE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7D17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8C96" w14:textId="77777777" w:rsidR="007801DD" w:rsidRDefault="007801DD" w:rsidP="00415D75">
            <w:pPr>
              <w:numPr>
                <w:ilvl w:val="0"/>
                <w:numId w:val="27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Кислоты, их классификация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16EF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8A64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1710F10F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60AC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84BE" w14:textId="77777777" w:rsidR="007801DD" w:rsidRDefault="007801DD" w:rsidP="00415D75">
            <w:pPr>
              <w:numPr>
                <w:ilvl w:val="0"/>
                <w:numId w:val="27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Основания, их классификация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5A33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FCAB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30CD0AC8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841E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7188" w14:textId="77777777" w:rsidR="007801DD" w:rsidRDefault="007801DD" w:rsidP="00415D75">
            <w:pPr>
              <w:numPr>
                <w:ilvl w:val="0"/>
                <w:numId w:val="27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Соли, их классификация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20FB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2E53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4D4D1DAE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7253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A18E" w14:textId="77777777" w:rsidR="007801DD" w:rsidRDefault="007801DD" w:rsidP="00415D75">
            <w:pPr>
              <w:numPr>
                <w:ilvl w:val="0"/>
                <w:numId w:val="27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Металлы, строение, свойства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C8C3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A432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22AA23A4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7E72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93EA" w14:textId="77777777" w:rsidR="007801DD" w:rsidRDefault="007801DD" w:rsidP="00415D75">
            <w:pPr>
              <w:numPr>
                <w:ilvl w:val="0"/>
                <w:numId w:val="27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Неметаллы, строение, свойства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29D5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C890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1DB0B14B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10A2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10AF" w14:textId="77777777" w:rsidR="007801DD" w:rsidRDefault="007801DD">
            <w:pPr>
              <w:rPr>
                <w:szCs w:val="28"/>
              </w:rPr>
            </w:pPr>
            <w:r>
              <w:rPr>
                <w:szCs w:val="28"/>
              </w:rPr>
              <w:t>Контрольная работа № 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F0E7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93FB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54BFE16A" w14:textId="77777777" w:rsidTr="007801DD">
        <w:trPr>
          <w:trHeight w:val="557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4B10" w14:textId="77777777" w:rsidR="007801DD" w:rsidRDefault="007801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2.11 Основные классы неорганических и органических соединений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5CDC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38AB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BC4E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1FBF7CB5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7A9E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FACE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90E4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75C8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54741B7D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F9C2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3E53" w14:textId="77777777" w:rsidR="007801DD" w:rsidRDefault="007801DD" w:rsidP="00415D75">
            <w:pPr>
              <w:numPr>
                <w:ilvl w:val="0"/>
                <w:numId w:val="28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Водородные соединения неметаллов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CE7E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9788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36F31CC8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7782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7BAF" w14:textId="77777777" w:rsidR="007801DD" w:rsidRDefault="007801DD" w:rsidP="00415D75">
            <w:pPr>
              <w:numPr>
                <w:ilvl w:val="0"/>
                <w:numId w:val="28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Кислотные оксиды, их свойства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D106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B4F6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27D08E1C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EF36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BA31" w14:textId="77777777" w:rsidR="007801DD" w:rsidRDefault="007801DD" w:rsidP="00415D75">
            <w:pPr>
              <w:numPr>
                <w:ilvl w:val="0"/>
                <w:numId w:val="28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Основные оксиды, их свойства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BFE6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82B7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6ADB0FC7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83AB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F324" w14:textId="77777777" w:rsidR="007801DD" w:rsidRDefault="007801DD" w:rsidP="00415D75">
            <w:pPr>
              <w:numPr>
                <w:ilvl w:val="0"/>
                <w:numId w:val="28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Амфотерные оксиды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7282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DB8A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53D308F3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2C8B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B607" w14:textId="77777777" w:rsidR="007801DD" w:rsidRDefault="007801DD" w:rsidP="00415D75">
            <w:pPr>
              <w:numPr>
                <w:ilvl w:val="0"/>
                <w:numId w:val="28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Кислоты органические и неорганические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E2D0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2F37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237AAFB6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466A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3F2D" w14:textId="77777777" w:rsidR="007801DD" w:rsidRDefault="007801DD" w:rsidP="00415D75">
            <w:pPr>
              <w:numPr>
                <w:ilvl w:val="0"/>
                <w:numId w:val="28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Основания органические и неорганические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860D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7F5B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03EC0A33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90F1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2D63" w14:textId="77777777" w:rsidR="007801DD" w:rsidRDefault="007801DD" w:rsidP="00415D75">
            <w:pPr>
              <w:numPr>
                <w:ilvl w:val="0"/>
                <w:numId w:val="28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Соли органические и неорганические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25E1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E654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79988E77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E64D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CC0C" w14:textId="77777777" w:rsidR="007801DD" w:rsidRDefault="007801DD">
            <w:pPr>
              <w:rPr>
                <w:szCs w:val="28"/>
              </w:rPr>
            </w:pPr>
            <w:r>
              <w:rPr>
                <w:szCs w:val="28"/>
              </w:rPr>
              <w:t>Практическая работа № 9 «Генетическая связь между классами органических и неорганических соединений»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CB6A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804A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312AA83A" w14:textId="77777777" w:rsidTr="007801DD">
        <w:trPr>
          <w:trHeight w:val="261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6789" w14:textId="77777777" w:rsidR="007801DD" w:rsidRDefault="007801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2.12 Химия элементов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D9CD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37A9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0BFC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0067D909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8CD7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F0CB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69AD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C1BA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7E1B20F1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E74B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E47D" w14:textId="77777777" w:rsidR="007801DD" w:rsidRDefault="007801DD" w:rsidP="00415D75">
            <w:pPr>
              <w:numPr>
                <w:ilvl w:val="0"/>
                <w:numId w:val="29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Водород. Вода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7923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F282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0461542E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B4D6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6490" w14:textId="77777777" w:rsidR="007801DD" w:rsidRDefault="007801DD" w:rsidP="00415D75">
            <w:pPr>
              <w:numPr>
                <w:ilvl w:val="0"/>
                <w:numId w:val="29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 xml:space="preserve">Элементы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и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А групп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B4AA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BB1E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0DDF8D73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19DE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131E" w14:textId="77777777" w:rsidR="007801DD" w:rsidRDefault="007801DD" w:rsidP="00415D75">
            <w:pPr>
              <w:numPr>
                <w:ilvl w:val="0"/>
                <w:numId w:val="29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Алюминий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4BF4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9241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1E25D561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3357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8426" w14:textId="77777777" w:rsidR="007801DD" w:rsidRDefault="007801DD" w:rsidP="00415D75">
            <w:pPr>
              <w:numPr>
                <w:ilvl w:val="0"/>
                <w:numId w:val="29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 xml:space="preserve">Элементы </w:t>
            </w:r>
            <w:r>
              <w:rPr>
                <w:szCs w:val="28"/>
                <w:lang w:val="en-US"/>
              </w:rPr>
              <w:t xml:space="preserve">IVA </w:t>
            </w:r>
            <w:r>
              <w:rPr>
                <w:szCs w:val="28"/>
              </w:rPr>
              <w:t>группы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5CBA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2AE1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39EFCAC7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A356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DD75" w14:textId="77777777" w:rsidR="007801DD" w:rsidRDefault="007801DD" w:rsidP="00415D75">
            <w:pPr>
              <w:numPr>
                <w:ilvl w:val="0"/>
                <w:numId w:val="29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 xml:space="preserve">Элементы </w:t>
            </w:r>
            <w:r>
              <w:rPr>
                <w:szCs w:val="28"/>
                <w:lang w:val="en-US"/>
              </w:rPr>
              <w:t xml:space="preserve">V A </w:t>
            </w:r>
            <w:r>
              <w:rPr>
                <w:szCs w:val="28"/>
              </w:rPr>
              <w:t>группы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825C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C762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3AACE6B0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F568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6AB4" w14:textId="77777777" w:rsidR="007801DD" w:rsidRDefault="007801DD" w:rsidP="00415D75">
            <w:pPr>
              <w:numPr>
                <w:ilvl w:val="0"/>
                <w:numId w:val="29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 xml:space="preserve">Элементы </w:t>
            </w:r>
            <w:r>
              <w:rPr>
                <w:szCs w:val="28"/>
                <w:lang w:val="en-US"/>
              </w:rPr>
              <w:t>VI</w:t>
            </w:r>
            <w:r w:rsidRPr="007801DD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A</w:t>
            </w:r>
            <w:r>
              <w:rPr>
                <w:szCs w:val="28"/>
              </w:rPr>
              <w:t xml:space="preserve"> группы - Халькогены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3FA7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AF59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7681ADE8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C36F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3678" w14:textId="77777777" w:rsidR="007801DD" w:rsidRDefault="007801DD" w:rsidP="00415D75">
            <w:pPr>
              <w:numPr>
                <w:ilvl w:val="0"/>
                <w:numId w:val="29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 xml:space="preserve">Элементы </w:t>
            </w:r>
            <w:r>
              <w:rPr>
                <w:szCs w:val="28"/>
                <w:lang w:val="en-US"/>
              </w:rPr>
              <w:t>VII</w:t>
            </w:r>
            <w:r w:rsidRPr="007801DD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A</w:t>
            </w:r>
            <w:r>
              <w:rPr>
                <w:szCs w:val="28"/>
              </w:rPr>
              <w:t xml:space="preserve"> групп - Галогены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5576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6EB9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14902266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A37A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6572" w14:textId="77777777" w:rsidR="007801DD" w:rsidRDefault="007801DD" w:rsidP="00415D75">
            <w:pPr>
              <w:numPr>
                <w:ilvl w:val="0"/>
                <w:numId w:val="29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d - </w:t>
            </w:r>
            <w:r>
              <w:rPr>
                <w:szCs w:val="28"/>
              </w:rPr>
              <w:t>элементы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B65C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A948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52DAA8E1" w14:textId="77777777" w:rsidTr="007801DD">
        <w:trPr>
          <w:trHeight w:val="261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649D" w14:textId="77777777" w:rsidR="007801DD" w:rsidRDefault="007801DD">
            <w:pPr>
              <w:jc w:val="center"/>
              <w:rPr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D8C5" w14:textId="77777777" w:rsidR="007801DD" w:rsidRDefault="007801DD">
            <w:pPr>
              <w:rPr>
                <w:szCs w:val="28"/>
              </w:rPr>
            </w:pPr>
            <w:r>
              <w:rPr>
                <w:szCs w:val="28"/>
              </w:rPr>
              <w:t>Практическая работа № 10 «Исследование свойств гидроксида цинка и алюминия»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A940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D21E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6B7ED84E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B3BB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C74E" w14:textId="77777777" w:rsidR="007801DD" w:rsidRDefault="007801DD">
            <w:pPr>
              <w:rPr>
                <w:szCs w:val="28"/>
              </w:rPr>
            </w:pPr>
            <w:r>
              <w:rPr>
                <w:szCs w:val="28"/>
              </w:rPr>
              <w:t>Практическая работа № 11 «Исследование свойств оксидов серы, углерода, фосфора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C1EB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3242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1C06ADF5" w14:textId="77777777" w:rsidTr="007801DD">
        <w:trPr>
          <w:trHeight w:val="261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095D" w14:textId="77777777" w:rsidR="007801DD" w:rsidRDefault="007801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2.13 Химия в жизни общества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3DAE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учебного материала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10A8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CBB4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2C5C3462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4354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D79D" w14:textId="77777777" w:rsidR="007801DD" w:rsidRDefault="007801DD">
            <w:pPr>
              <w:ind w:left="1080"/>
              <w:rPr>
                <w:szCs w:val="28"/>
              </w:rPr>
            </w:pPr>
            <w:r>
              <w:rPr>
                <w:szCs w:val="28"/>
              </w:rPr>
              <w:t>Содержание теоретических занятий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83AC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499" w14:textId="77777777" w:rsidR="007801DD" w:rsidRDefault="007801DD">
            <w:pPr>
              <w:rPr>
                <w:szCs w:val="28"/>
                <w:lang w:eastAsia="en-US"/>
              </w:rPr>
            </w:pPr>
          </w:p>
        </w:tc>
      </w:tr>
      <w:tr w:rsidR="007801DD" w14:paraId="571FFD10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5310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873F" w14:textId="77777777" w:rsidR="007801DD" w:rsidRDefault="007801DD" w:rsidP="00415D75">
            <w:pPr>
              <w:numPr>
                <w:ilvl w:val="0"/>
                <w:numId w:val="30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Химия и производство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4E15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5F6F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347561AB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438E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51E9" w14:textId="77777777" w:rsidR="007801DD" w:rsidRDefault="007801DD" w:rsidP="00415D75">
            <w:pPr>
              <w:numPr>
                <w:ilvl w:val="0"/>
                <w:numId w:val="30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Химия и сельское хозяйство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41BE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0331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082BEF96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A20F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D11F" w14:textId="77777777" w:rsidR="007801DD" w:rsidRDefault="007801DD" w:rsidP="00415D75">
            <w:pPr>
              <w:numPr>
                <w:ilvl w:val="0"/>
                <w:numId w:val="30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Химия и повседневная жизнь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6A87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95D6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370FE228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13DA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5B2D" w14:textId="77777777" w:rsidR="007801DD" w:rsidRDefault="007801DD" w:rsidP="00415D75">
            <w:pPr>
              <w:numPr>
                <w:ilvl w:val="0"/>
                <w:numId w:val="30"/>
              </w:num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Химия и экология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A40A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F38A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2DC4BF77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D705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C763" w14:textId="77777777" w:rsidR="007801DD" w:rsidRDefault="007801DD">
            <w:pPr>
              <w:rPr>
                <w:szCs w:val="28"/>
              </w:rPr>
            </w:pPr>
            <w:r>
              <w:rPr>
                <w:szCs w:val="28"/>
              </w:rPr>
              <w:t>Лабораторная работа № 8 «Решение экспериментальных задач»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0272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B551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431CA25A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064E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C284" w14:textId="77777777" w:rsidR="007801DD" w:rsidRDefault="007801DD">
            <w:pPr>
              <w:rPr>
                <w:szCs w:val="28"/>
              </w:rPr>
            </w:pPr>
            <w:r>
              <w:rPr>
                <w:szCs w:val="28"/>
              </w:rPr>
              <w:t>Лабораторная работа № 9 «Решение экспериментальных задач»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1640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55FD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35951DC0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2F90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6B20" w14:textId="77777777" w:rsidR="007801DD" w:rsidRDefault="007801DD">
            <w:pPr>
              <w:rPr>
                <w:szCs w:val="28"/>
              </w:rPr>
            </w:pPr>
            <w:r>
              <w:rPr>
                <w:szCs w:val="28"/>
              </w:rPr>
              <w:t>Практическая работа № 12 «Решение комбинированных расчетных задач»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6CDC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23A5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7801DD" w14:paraId="3F5CDD43" w14:textId="77777777" w:rsidTr="007801D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1A0E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539D" w14:textId="77777777" w:rsidR="007801DD" w:rsidRDefault="007801DD">
            <w:pPr>
              <w:rPr>
                <w:szCs w:val="28"/>
              </w:rPr>
            </w:pPr>
            <w:r>
              <w:rPr>
                <w:szCs w:val="28"/>
              </w:rPr>
              <w:t>Практическая работа № 13 «Решение комбинированных расчетных задач»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A7A5" w14:textId="77777777" w:rsidR="007801DD" w:rsidRDefault="007801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3749" w14:textId="77777777" w:rsidR="007801DD" w:rsidRDefault="007801D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</w:tbl>
    <w:p w14:paraId="68A122D6" w14:textId="77777777" w:rsidR="007801DD" w:rsidRDefault="007801DD" w:rsidP="007801DD">
      <w:pPr>
        <w:spacing w:after="0"/>
        <w:ind w:left="0" w:firstLine="0"/>
        <w:jc w:val="left"/>
        <w:sectPr w:rsidR="007801DD">
          <w:pgSz w:w="16838" w:h="11906" w:orient="landscape"/>
          <w:pgMar w:top="851" w:right="1134" w:bottom="709" w:left="709" w:header="709" w:footer="709" w:gutter="0"/>
          <w:cols w:space="720"/>
        </w:sectPr>
      </w:pPr>
    </w:p>
    <w:p w14:paraId="08C2613C" w14:textId="77777777" w:rsidR="007801DD" w:rsidRDefault="007801DD" w:rsidP="007801DD">
      <w:pPr>
        <w:ind w:left="0" w:firstLine="0"/>
      </w:pPr>
    </w:p>
    <w:p w14:paraId="2418E715" w14:textId="77777777" w:rsidR="007801DD" w:rsidRDefault="007801DD" w:rsidP="007801DD">
      <w:pPr>
        <w:spacing w:after="291" w:line="408" w:lineRule="auto"/>
        <w:ind w:left="0" w:firstLine="0"/>
        <w:jc w:val="center"/>
        <w:rPr>
          <w:b/>
          <w:szCs w:val="28"/>
        </w:rPr>
      </w:pPr>
      <w:r>
        <w:rPr>
          <w:b/>
        </w:rPr>
        <w:t>2.3.</w:t>
      </w:r>
      <w:r>
        <w:rPr>
          <w:b/>
          <w:szCs w:val="28"/>
        </w:rPr>
        <w:t xml:space="preserve"> Характеристика основных видов деятельности студентов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872"/>
        <w:gridCol w:w="6476"/>
      </w:tblGrid>
      <w:tr w:rsidR="007801DD" w14:paraId="73E47F80" w14:textId="77777777" w:rsidTr="007801DD">
        <w:tc>
          <w:tcPr>
            <w:tcW w:w="3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5D184" w14:textId="77777777" w:rsidR="007801DD" w:rsidRDefault="007801DD">
            <w:pPr>
              <w:spacing w:after="257" w:line="240" w:lineRule="auto"/>
              <w:ind w:left="0" w:right="-15" w:firstLine="0"/>
              <w:jc w:val="left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Содержание обучения </w:t>
            </w:r>
            <w:r>
              <w:rPr>
                <w:rFonts w:ascii="Cambria" w:eastAsia="Cambria" w:hAnsi="Cambria" w:cs="Cambria"/>
                <w:i/>
                <w:color w:val="365F91"/>
                <w:lang w:eastAsia="en-US"/>
              </w:rPr>
              <w:t xml:space="preserve"> </w:t>
            </w:r>
          </w:p>
        </w:tc>
        <w:tc>
          <w:tcPr>
            <w:tcW w:w="6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39A54" w14:textId="77777777" w:rsidR="007801DD" w:rsidRDefault="007801DD">
            <w:pPr>
              <w:spacing w:after="257" w:line="240" w:lineRule="auto"/>
              <w:ind w:left="0" w:right="-15" w:firstLine="0"/>
              <w:jc w:val="left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Характеристика основных видов деятельности обучающегося (на уровне учебных действий)</w:t>
            </w:r>
          </w:p>
        </w:tc>
      </w:tr>
      <w:tr w:rsidR="007801DD" w14:paraId="5E73FE1F" w14:textId="77777777" w:rsidTr="007801DD">
        <w:tc>
          <w:tcPr>
            <w:tcW w:w="3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C3C6D" w14:textId="77777777" w:rsidR="007801DD" w:rsidRDefault="007801DD">
            <w:pPr>
              <w:spacing w:after="257" w:line="240" w:lineRule="auto"/>
              <w:ind w:left="0" w:right="-15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Важнейшие химические понятия</w:t>
            </w:r>
          </w:p>
        </w:tc>
        <w:tc>
          <w:tcPr>
            <w:tcW w:w="6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6DCDE" w14:textId="77777777" w:rsidR="007801DD" w:rsidRDefault="007801D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-Давать определение и оперировать следующими химическими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гомология.  </w:t>
            </w:r>
          </w:p>
        </w:tc>
      </w:tr>
      <w:tr w:rsidR="007801DD" w14:paraId="4B1A0838" w14:textId="77777777" w:rsidTr="007801DD">
        <w:tc>
          <w:tcPr>
            <w:tcW w:w="3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8E46C" w14:textId="77777777" w:rsidR="007801DD" w:rsidRDefault="007801DD">
            <w:pPr>
              <w:spacing w:after="257" w:line="240" w:lineRule="auto"/>
              <w:ind w:left="0" w:right="-15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Основные законы химии</w:t>
            </w:r>
          </w:p>
        </w:tc>
        <w:tc>
          <w:tcPr>
            <w:tcW w:w="6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FD20F" w14:textId="77777777" w:rsidR="007801DD" w:rsidRDefault="007801DD">
            <w:pPr>
              <w:spacing w:after="52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-Формулировать законы сохранения массы веществ и постоянства состава веществ.  </w:t>
            </w:r>
          </w:p>
          <w:p w14:paraId="377A6696" w14:textId="77777777" w:rsidR="007801DD" w:rsidRDefault="007801DD">
            <w:pPr>
              <w:spacing w:after="53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-Устанавливать причинно-следственную связь между содержанием этих законов и написанием химических формул и уравнений.  </w:t>
            </w:r>
          </w:p>
          <w:p w14:paraId="6DBE59DD" w14:textId="77777777" w:rsidR="007801DD" w:rsidRDefault="007801DD">
            <w:pPr>
              <w:spacing w:after="53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-Устанавливать эволюционную сущность менделеевской и современной формулировок периодического закона Д.И. Менделеева. </w:t>
            </w:r>
          </w:p>
          <w:p w14:paraId="3A8A572A" w14:textId="77777777" w:rsidR="007801DD" w:rsidRDefault="007801DD">
            <w:pPr>
              <w:spacing w:after="54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-Объяснять физический смысл символики периодической таблицы химических элементов Д.И. Менделеева (номеров элемента, периода, группы) и устанавливать причинно-следственную связь между строением атома и закономерностями изменения свойств элементов и образованных ими веществ в периодах и группах. </w:t>
            </w:r>
          </w:p>
          <w:p w14:paraId="683EC50A" w14:textId="77777777" w:rsidR="007801DD" w:rsidRDefault="007801DD">
            <w:pPr>
              <w:spacing w:after="257" w:line="240" w:lineRule="auto"/>
              <w:ind w:left="0" w:right="-15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-Характеризовать элементы малых и больших периодов по их положению в периодической системе Д.И. Менделеева.     </w:t>
            </w:r>
            <w:r>
              <w:rPr>
                <w:sz w:val="24"/>
                <w:lang w:eastAsia="en-US"/>
              </w:rPr>
              <w:t xml:space="preserve"> </w:t>
            </w:r>
          </w:p>
        </w:tc>
      </w:tr>
      <w:tr w:rsidR="007801DD" w14:paraId="073AEACF" w14:textId="77777777" w:rsidTr="007801DD">
        <w:tc>
          <w:tcPr>
            <w:tcW w:w="3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A2249" w14:textId="77777777" w:rsidR="007801DD" w:rsidRDefault="007801DD">
            <w:pPr>
              <w:spacing w:after="257" w:line="240" w:lineRule="auto"/>
              <w:ind w:left="0" w:right="-15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Основные теории химии</w:t>
            </w:r>
          </w:p>
        </w:tc>
        <w:tc>
          <w:tcPr>
            <w:tcW w:w="6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23179" w14:textId="77777777" w:rsidR="007801DD" w:rsidRDefault="007801DD">
            <w:pPr>
              <w:spacing w:after="53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-Устанавливать зависимость свойств химических веществ от строения атомов образующих их химических элементов.  </w:t>
            </w:r>
          </w:p>
          <w:p w14:paraId="17F0B877" w14:textId="77777777" w:rsidR="007801DD" w:rsidRDefault="007801DD">
            <w:pPr>
              <w:spacing w:after="53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-Характеризовать важнейшие типы химических связей и относительность этой типологии. </w:t>
            </w:r>
          </w:p>
          <w:p w14:paraId="08E167FA" w14:textId="77777777" w:rsidR="007801DD" w:rsidRDefault="007801DD">
            <w:pPr>
              <w:spacing w:after="53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-Объяснять зависимость свойств веществ от их состава и строения кристаллических решеток.  </w:t>
            </w:r>
          </w:p>
          <w:p w14:paraId="4A5EA4E1" w14:textId="77777777" w:rsidR="007801DD" w:rsidRDefault="007801DD">
            <w:pPr>
              <w:spacing w:after="56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-Формулировать основные положения теории электролитической диссоциации и характеризовать в свете этой теории свойства основных классов неорганических соединений.  </w:t>
            </w:r>
          </w:p>
          <w:p w14:paraId="2BE83B62" w14:textId="77777777" w:rsidR="007801DD" w:rsidRDefault="007801DD">
            <w:pPr>
              <w:spacing w:after="257" w:line="240" w:lineRule="auto"/>
              <w:ind w:left="0" w:right="-15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-Формулировать основные положения теории химического строения органических соединений и характеризовать в свете этой теории свойства основных классов органических соединений.  </w:t>
            </w:r>
          </w:p>
        </w:tc>
      </w:tr>
      <w:tr w:rsidR="007801DD" w14:paraId="6BB1CF5F" w14:textId="77777777" w:rsidTr="007801DD">
        <w:tc>
          <w:tcPr>
            <w:tcW w:w="3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EB042" w14:textId="77777777" w:rsidR="007801DD" w:rsidRDefault="007801DD">
            <w:pPr>
              <w:spacing w:after="257" w:line="240" w:lineRule="auto"/>
              <w:ind w:left="0" w:right="-15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Важнейшие вещества и материалы</w:t>
            </w:r>
          </w:p>
        </w:tc>
        <w:tc>
          <w:tcPr>
            <w:tcW w:w="6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CC27F" w14:textId="77777777" w:rsidR="007801DD" w:rsidRDefault="007801DD">
            <w:pPr>
              <w:spacing w:after="53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-Характеризовать состав, строение, свойства, получение и применение важнейших металлов  (IА и II А групп, алюминия, железа, а в естественно-научном профиле и некоторых d- элементов) и их соединений.</w:t>
            </w:r>
          </w:p>
          <w:p w14:paraId="454E58FB" w14:textId="77777777" w:rsidR="007801DD" w:rsidRDefault="007801DD">
            <w:pPr>
              <w:spacing w:after="53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-Характеризовать состав, строение, свойства, получение и применение  важнейших неметаллов  (VIII А, VIIА, VIА групп, а  также азота и фосфора, углерода и кремния, водорода) и их соединений.  </w:t>
            </w:r>
          </w:p>
          <w:p w14:paraId="69B85CAA" w14:textId="77777777" w:rsidR="007801DD" w:rsidRDefault="007801DD">
            <w:pPr>
              <w:spacing w:after="53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-Характеризовать состав, строение, свойства, получение и применение  важнейших классов углеводородов (алканов, циклоалканов, алкенов, алкинов, аренов) и их наиболее значимых в народнохозяйственном плане представителей.  </w:t>
            </w:r>
          </w:p>
          <w:p w14:paraId="60C7CA89" w14:textId="77777777" w:rsidR="007801DD" w:rsidRDefault="007801DD">
            <w:pPr>
              <w:spacing w:after="257" w:line="240" w:lineRule="auto"/>
              <w:ind w:left="0" w:right="-15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-В аналогичном ключе характеризовать важнейших представителей других классов органических соединений: метанол и этанол, сложные эфиры, жиры, мыла,  альдегиды (формальдегид и ацетальдегид), кетоны (ацетон), карбоновые кислоты (уксусная кислота, для естественно-научного профиля представителей других классов кислот),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пластмассы.</w:t>
            </w:r>
          </w:p>
        </w:tc>
      </w:tr>
      <w:tr w:rsidR="007801DD" w14:paraId="169FF4F1" w14:textId="77777777" w:rsidTr="007801DD">
        <w:tc>
          <w:tcPr>
            <w:tcW w:w="3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D550B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Химический язык и символика </w:t>
            </w:r>
          </w:p>
        </w:tc>
        <w:tc>
          <w:tcPr>
            <w:tcW w:w="6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43F44" w14:textId="77777777" w:rsidR="007801DD" w:rsidRDefault="007801DD">
            <w:pPr>
              <w:spacing w:after="36" w:line="21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-Использовать в учебной и профессиональной деятельности химические термины и символику.  </w:t>
            </w:r>
          </w:p>
          <w:p w14:paraId="60DBFD5A" w14:textId="77777777" w:rsidR="007801DD" w:rsidRDefault="007801DD">
            <w:pPr>
              <w:spacing w:after="37" w:line="21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-Называть изученные вещества по тривиальной или международной номенклатуре и отражать состав этих соединений с помощью химических формул. </w:t>
            </w:r>
          </w:p>
          <w:p w14:paraId="729343E1" w14:textId="77777777" w:rsidR="007801DD" w:rsidRDefault="007801DD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-Отражать химические процессы с помощью уравнений химических реакций.   </w:t>
            </w:r>
          </w:p>
        </w:tc>
      </w:tr>
      <w:tr w:rsidR="007801DD" w14:paraId="67ACD842" w14:textId="77777777" w:rsidTr="007801DD">
        <w:tc>
          <w:tcPr>
            <w:tcW w:w="3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4921A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Химические реакции </w:t>
            </w:r>
          </w:p>
        </w:tc>
        <w:tc>
          <w:tcPr>
            <w:tcW w:w="6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5AD0A" w14:textId="77777777" w:rsidR="007801DD" w:rsidRDefault="007801DD">
            <w:pPr>
              <w:spacing w:after="53"/>
              <w:ind w:left="0" w:right="3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-Объяснять сущность химических процессов. Классифицировать химические реакции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элементов, образующих вещества.  </w:t>
            </w:r>
          </w:p>
          <w:p w14:paraId="772C17F2" w14:textId="77777777" w:rsidR="007801DD" w:rsidRDefault="007801DD">
            <w:pPr>
              <w:spacing w:after="54"/>
              <w:ind w:left="0" w:right="3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-Устанавливать признаки общего и различного в типологии реакций для неорганической и органической химии.  </w:t>
            </w:r>
          </w:p>
          <w:p w14:paraId="719F8B68" w14:textId="77777777" w:rsidR="007801DD" w:rsidRDefault="007801DD">
            <w:pPr>
              <w:spacing w:after="0" w:line="276" w:lineRule="auto"/>
              <w:ind w:left="0" w:right="3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-Классифицировать вещества и процессы с точки зрения окисления-восстановления. Составлять уравнения реакций с помощью метода электронного баланса.   </w:t>
            </w:r>
          </w:p>
          <w:p w14:paraId="10B41596" w14:textId="77777777" w:rsidR="007801DD" w:rsidRDefault="007801DD">
            <w:pPr>
              <w:spacing w:after="0" w:line="276" w:lineRule="auto"/>
              <w:ind w:left="0" w:right="3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-Объяснить  зависимость скорости химической  реакции и положения химического равновесия от различных факторов.  </w:t>
            </w:r>
          </w:p>
        </w:tc>
      </w:tr>
      <w:tr w:rsidR="007801DD" w14:paraId="1C9A40DF" w14:textId="77777777" w:rsidTr="007801DD">
        <w:tc>
          <w:tcPr>
            <w:tcW w:w="3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141BA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Химический эксперимент </w:t>
            </w:r>
          </w:p>
        </w:tc>
        <w:tc>
          <w:tcPr>
            <w:tcW w:w="6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37008" w14:textId="77777777" w:rsidR="007801DD" w:rsidRDefault="007801DD">
            <w:pPr>
              <w:spacing w:after="53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-Выполнять химический эксперимент в полном соответствии с правилами безопасности.  </w:t>
            </w:r>
          </w:p>
          <w:p w14:paraId="2D9DDFAA" w14:textId="77777777" w:rsidR="007801DD" w:rsidRDefault="007801DD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-Наблюдать, фиксировать и  описывать результаты проведенного эксперимента.  </w:t>
            </w:r>
          </w:p>
        </w:tc>
      </w:tr>
      <w:tr w:rsidR="007801DD" w14:paraId="60FCB1C8" w14:textId="77777777" w:rsidTr="007801DD">
        <w:tc>
          <w:tcPr>
            <w:tcW w:w="3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762C2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Химическая информация  </w:t>
            </w:r>
          </w:p>
        </w:tc>
        <w:tc>
          <w:tcPr>
            <w:tcW w:w="6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48BB5" w14:textId="77777777" w:rsidR="007801DD" w:rsidRDefault="007801DD">
            <w:pPr>
              <w:spacing w:after="56"/>
              <w:ind w:left="0" w:right="4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-Проводить самостоятельный поиск химической информации с использованием различных источников (научно-популярных изданий, компьютерных баз </w:t>
            </w:r>
          </w:p>
          <w:p w14:paraId="488099C9" w14:textId="77777777" w:rsidR="007801DD" w:rsidRDefault="007801DD">
            <w:pPr>
              <w:spacing w:after="53"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данных, ресурсов Интернета); </w:t>
            </w:r>
            <w:r>
              <w:rPr>
                <w:b/>
                <w:lang w:eastAsia="en-US"/>
              </w:rPr>
              <w:t xml:space="preserve"> </w:t>
            </w:r>
          </w:p>
          <w:p w14:paraId="0898979A" w14:textId="77777777" w:rsidR="007801DD" w:rsidRDefault="007801DD">
            <w:pPr>
              <w:spacing w:after="0" w:line="276" w:lineRule="auto"/>
              <w:ind w:left="0" w:right="4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-использовать компьютерные технологии для обработки и передачи химической информации и ее представления в различных формах. 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7801DD" w14:paraId="663AD383" w14:textId="77777777" w:rsidTr="007801DD">
        <w:tc>
          <w:tcPr>
            <w:tcW w:w="3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D2065" w14:textId="77777777" w:rsidR="007801DD" w:rsidRDefault="007801DD">
            <w:pPr>
              <w:spacing w:after="0"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Расчеты по химическим формулам и уравнениям </w:t>
            </w:r>
          </w:p>
        </w:tc>
        <w:tc>
          <w:tcPr>
            <w:tcW w:w="6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09B42" w14:textId="77777777" w:rsidR="007801DD" w:rsidRDefault="007801DD">
            <w:pPr>
              <w:spacing w:after="41" w:line="216" w:lineRule="auto"/>
              <w:ind w:left="0" w:right="4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-Устанавливать зависимость между качественной и количественной сторонами химических объектов и процессов.      </w:t>
            </w:r>
          </w:p>
          <w:p w14:paraId="2D210147" w14:textId="77777777" w:rsidR="007801DD" w:rsidRDefault="007801DD">
            <w:pPr>
              <w:spacing w:after="0" w:line="276" w:lineRule="auto"/>
              <w:ind w:left="0" w:right="4" w:firstLine="0"/>
              <w:rPr>
                <w:lang w:eastAsia="en-US"/>
              </w:rPr>
            </w:pPr>
            <w:r>
              <w:rPr>
                <w:lang w:eastAsia="en-US"/>
              </w:rPr>
              <w:t>-Решать расчетные задачи по химическим формулам и уравнениям.</w:t>
            </w:r>
            <w:r>
              <w:rPr>
                <w:b/>
                <w:i/>
                <w:sz w:val="24"/>
                <w:lang w:eastAsia="en-US"/>
              </w:rPr>
              <w:t xml:space="preserve"> </w:t>
            </w:r>
          </w:p>
        </w:tc>
      </w:tr>
      <w:tr w:rsidR="007801DD" w14:paraId="5247DBC2" w14:textId="77777777" w:rsidTr="007801DD">
        <w:tc>
          <w:tcPr>
            <w:tcW w:w="3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136CE" w14:textId="77777777" w:rsidR="007801DD" w:rsidRDefault="007801DD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Профильное и профессионально значимое содержание </w:t>
            </w:r>
          </w:p>
        </w:tc>
        <w:tc>
          <w:tcPr>
            <w:tcW w:w="6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08474" w14:textId="77777777" w:rsidR="007801DD" w:rsidRDefault="007801DD">
            <w:pPr>
              <w:spacing w:after="40" w:line="21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-Объяснять химические явления, происходящие в природе, быту и на производстве. </w:t>
            </w:r>
          </w:p>
          <w:p w14:paraId="62564DA6" w14:textId="77777777" w:rsidR="007801DD" w:rsidRDefault="007801DD">
            <w:pPr>
              <w:spacing w:after="39" w:line="21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-Определять возможности протекания химических превращений в различных условиях. </w:t>
            </w:r>
          </w:p>
          <w:p w14:paraId="23EDCEA5" w14:textId="77777777" w:rsidR="007801DD" w:rsidRDefault="007801DD">
            <w:pPr>
              <w:spacing w:after="39" w:line="21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-Соблюдать правила экологически грамотного поведения в окружающей среде. </w:t>
            </w:r>
          </w:p>
          <w:p w14:paraId="751D54A6" w14:textId="77777777" w:rsidR="007801DD" w:rsidRDefault="007801DD">
            <w:pPr>
              <w:spacing w:after="37" w:line="21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-Оценивать влияние химического загрязнения окружающей среды на организм человека и другие живые организмы. </w:t>
            </w:r>
          </w:p>
          <w:p w14:paraId="014553CD" w14:textId="77777777" w:rsidR="007801DD" w:rsidRDefault="007801DD">
            <w:pPr>
              <w:spacing w:after="37" w:line="21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-Соблюдать правила безопасного обращения с горючими и токсичными веществами, лабораторным оборудованием. </w:t>
            </w:r>
          </w:p>
          <w:p w14:paraId="5BAC9DBD" w14:textId="77777777" w:rsidR="007801DD" w:rsidRDefault="007801DD">
            <w:pPr>
              <w:spacing w:after="37" w:line="21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-Готовить растворы  заданной концентрации в быту и на производстве. </w:t>
            </w:r>
          </w:p>
          <w:p w14:paraId="082C3355" w14:textId="77777777" w:rsidR="007801DD" w:rsidRDefault="007801DD">
            <w:pPr>
              <w:spacing w:after="4" w:line="21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-Критически оценивать достоверность химической информации, поступающей из разных источников.</w:t>
            </w:r>
            <w:r>
              <w:rPr>
                <w:b/>
                <w:i/>
                <w:lang w:eastAsia="en-US"/>
              </w:rPr>
              <w:t xml:space="preserve"> </w:t>
            </w:r>
          </w:p>
          <w:p w14:paraId="22B9F063" w14:textId="77777777" w:rsidR="007801DD" w:rsidRDefault="007801DD">
            <w:pPr>
              <w:spacing w:after="0" w:line="276" w:lineRule="auto"/>
              <w:ind w:left="245" w:firstLine="0"/>
              <w:jc w:val="left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</w:tbl>
    <w:p w14:paraId="29C67A7E" w14:textId="77777777" w:rsidR="007801DD" w:rsidRDefault="007801DD" w:rsidP="007801DD">
      <w:pPr>
        <w:spacing w:after="1" w:line="240" w:lineRule="auto"/>
        <w:ind w:left="0" w:firstLine="0"/>
        <w:rPr>
          <w:color w:val="FF0000"/>
        </w:rPr>
      </w:pPr>
      <w:r>
        <w:rPr>
          <w:color w:val="FF0000"/>
        </w:rPr>
        <w:t xml:space="preserve"> </w:t>
      </w:r>
    </w:p>
    <w:p w14:paraId="3E560585" w14:textId="77777777" w:rsidR="007801DD" w:rsidRDefault="007801DD" w:rsidP="007801DD">
      <w:pPr>
        <w:spacing w:after="1" w:line="240" w:lineRule="auto"/>
        <w:ind w:left="0" w:firstLine="0"/>
      </w:pPr>
    </w:p>
    <w:p w14:paraId="051E9FAE" w14:textId="77777777" w:rsidR="007801DD" w:rsidRDefault="007801DD" w:rsidP="007801DD">
      <w:pPr>
        <w:jc w:val="center"/>
        <w:rPr>
          <w:b/>
          <w:szCs w:val="28"/>
        </w:rPr>
      </w:pPr>
      <w:r>
        <w:rPr>
          <w:b/>
          <w:szCs w:val="28"/>
        </w:rPr>
        <w:t>3.УСЛОВИЯ РЕАЛИЗАЦИИ ПРОГРАММЫ</w:t>
      </w:r>
    </w:p>
    <w:p w14:paraId="02E079F5" w14:textId="77777777" w:rsidR="007801DD" w:rsidRDefault="007801DD" w:rsidP="007801DD">
      <w:pPr>
        <w:ind w:left="345" w:firstLine="0"/>
        <w:jc w:val="center"/>
        <w:rPr>
          <w:b/>
          <w:szCs w:val="28"/>
        </w:rPr>
      </w:pPr>
      <w:r>
        <w:rPr>
          <w:b/>
          <w:szCs w:val="28"/>
        </w:rPr>
        <w:t>3.1Требования к минимальному  материально-техническому  обеспечению.</w:t>
      </w:r>
    </w:p>
    <w:p w14:paraId="78B351C4" w14:textId="77777777" w:rsidR="007801DD" w:rsidRDefault="007801DD" w:rsidP="007801DD">
      <w:pPr>
        <w:spacing w:after="0"/>
        <w:ind w:left="0" w:firstLine="708"/>
      </w:pPr>
      <w:r>
        <w:t>Учебные занятия по дисциплине проводятися в кабинете «Химии». Помещение кабинета удовлетворяет требованиям санитарноэпидемиологических правил и нормативов (СанПиН 2.4.2 № 178-02), и оснащено</w:t>
      </w:r>
      <w:r>
        <w:rPr>
          <w:color w:val="454545"/>
        </w:rPr>
        <w:t xml:space="preserve"> </w:t>
      </w:r>
      <w:r>
        <w:t xml:space="preserve">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 </w:t>
      </w:r>
      <w:r>
        <w:rPr>
          <w:color w:val="FF0000"/>
        </w:rPr>
        <w:t xml:space="preserve"> </w:t>
      </w:r>
      <w:r>
        <w:t xml:space="preserve"> </w:t>
      </w:r>
    </w:p>
    <w:p w14:paraId="1254BB07" w14:textId="77777777" w:rsidR="007801DD" w:rsidRDefault="007801DD" w:rsidP="007801D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ab/>
        <w:t xml:space="preserve">состав </w:t>
      </w:r>
      <w:r>
        <w:rPr>
          <w:sz w:val="28"/>
          <w:szCs w:val="28"/>
        </w:rPr>
        <w:tab/>
        <w:t xml:space="preserve">учебно-методического </w:t>
      </w:r>
      <w:r>
        <w:rPr>
          <w:sz w:val="28"/>
          <w:szCs w:val="28"/>
        </w:rPr>
        <w:tab/>
        <w:t xml:space="preserve">и материально-технического оснащения кабинета химии входят: </w:t>
      </w:r>
    </w:p>
    <w:p w14:paraId="5797B875" w14:textId="77777777" w:rsidR="007801DD" w:rsidRDefault="007801DD" w:rsidP="00415D75">
      <w:pPr>
        <w:widowControl w:val="0"/>
        <w:numPr>
          <w:ilvl w:val="0"/>
          <w:numId w:val="31"/>
        </w:numPr>
        <w:ind w:hanging="492"/>
      </w:pPr>
      <w:r>
        <w:t xml:space="preserve">многофункциональный комплекс преподавателя; </w:t>
      </w:r>
    </w:p>
    <w:p w14:paraId="728C5431" w14:textId="77777777" w:rsidR="007801DD" w:rsidRDefault="007801DD" w:rsidP="00415D75">
      <w:pPr>
        <w:widowControl w:val="0"/>
        <w:numPr>
          <w:ilvl w:val="0"/>
          <w:numId w:val="31"/>
        </w:numPr>
        <w:ind w:hanging="492"/>
      </w:pPr>
      <w:r>
        <w:t xml:space="preserve">натуральные объекты, модели, приборы и наборы для постановки демонстрационного и ученического эксперимента; </w:t>
      </w:r>
    </w:p>
    <w:p w14:paraId="0C86C707" w14:textId="77777777" w:rsidR="007801DD" w:rsidRDefault="007801DD" w:rsidP="00415D75">
      <w:pPr>
        <w:widowControl w:val="0"/>
        <w:numPr>
          <w:ilvl w:val="0"/>
          <w:numId w:val="31"/>
        </w:numPr>
        <w:ind w:hanging="492"/>
      </w:pPr>
      <w:r>
        <w:t xml:space="preserve">печатные средства обучения; </w:t>
      </w:r>
    </w:p>
    <w:p w14:paraId="298E0853" w14:textId="77777777" w:rsidR="007801DD" w:rsidRDefault="007801DD" w:rsidP="00415D75">
      <w:pPr>
        <w:widowControl w:val="0"/>
        <w:numPr>
          <w:ilvl w:val="0"/>
          <w:numId w:val="31"/>
        </w:numPr>
        <w:ind w:hanging="492"/>
      </w:pPr>
      <w:r>
        <w:t xml:space="preserve">реактивы;  </w:t>
      </w:r>
    </w:p>
    <w:p w14:paraId="48E21525" w14:textId="77777777" w:rsidR="007801DD" w:rsidRDefault="007801DD" w:rsidP="00415D75">
      <w:pPr>
        <w:widowControl w:val="0"/>
        <w:numPr>
          <w:ilvl w:val="0"/>
          <w:numId w:val="31"/>
        </w:numPr>
        <w:ind w:hanging="492"/>
      </w:pPr>
      <w:r>
        <w:t xml:space="preserve">перечни основной и дополнительной учебной литературы; вспомогательное оборудование и инструкции; </w:t>
      </w:r>
      <w:r>
        <w:rPr>
          <w:rFonts w:ascii="Arial" w:eastAsia="Arial" w:hAnsi="Arial" w:cs="Arial"/>
        </w:rPr>
        <w:t xml:space="preserve"> </w:t>
      </w:r>
      <w:r>
        <w:t xml:space="preserve">библиотечный фонд. </w:t>
      </w:r>
    </w:p>
    <w:p w14:paraId="245200BD" w14:textId="77777777" w:rsidR="007801DD" w:rsidRDefault="007801DD" w:rsidP="007801DD">
      <w:pPr>
        <w:ind w:left="0"/>
        <w:jc w:val="left"/>
      </w:pPr>
      <w:r>
        <w:t xml:space="preserve">В библиотечный фонд входят учебники и учебно-методические комплекты (УМК), рекомендованные для использования в профессиональных образовательных организациях, реализующих образовательную программу среднего общего образования  в пределах освоения  ОПОП СПО на базе основного общего образования. </w:t>
      </w:r>
    </w:p>
    <w:p w14:paraId="78F31365" w14:textId="77777777" w:rsidR="007801DD" w:rsidRDefault="007801DD" w:rsidP="007801DD">
      <w:pPr>
        <w:ind w:left="0"/>
        <w:jc w:val="left"/>
      </w:pPr>
      <w:r>
        <w:t xml:space="preserve"> Библиотечный фонд дополнен </w:t>
      </w:r>
      <w:r>
        <w:tab/>
        <w:t xml:space="preserve">химическими справочниками, книгами для чтения по химии. </w:t>
      </w:r>
    </w:p>
    <w:p w14:paraId="203C0780" w14:textId="77777777" w:rsidR="007801DD" w:rsidRDefault="007801DD" w:rsidP="007801DD">
      <w:pPr>
        <w:ind w:left="0"/>
        <w:jc w:val="left"/>
      </w:pPr>
      <w:r>
        <w:t xml:space="preserve"> </w:t>
      </w:r>
    </w:p>
    <w:p w14:paraId="39F86C14" w14:textId="77777777" w:rsidR="007801DD" w:rsidRDefault="007801DD" w:rsidP="007801DD">
      <w:pPr>
        <w:spacing w:after="0"/>
        <w:ind w:left="345" w:firstLine="0"/>
        <w:jc w:val="center"/>
        <w:rPr>
          <w:b/>
          <w:szCs w:val="28"/>
        </w:rPr>
      </w:pPr>
      <w:r>
        <w:rPr>
          <w:b/>
          <w:szCs w:val="28"/>
        </w:rPr>
        <w:t>3.2Учебно-методическое обеспечение обучения.</w:t>
      </w:r>
    </w:p>
    <w:p w14:paraId="0A57060C" w14:textId="77777777" w:rsidR="007801DD" w:rsidRDefault="007801DD" w:rsidP="007801DD">
      <w:pPr>
        <w:spacing w:after="52" w:line="230" w:lineRule="auto"/>
        <w:ind w:left="360" w:right="-15" w:firstLine="0"/>
        <w:rPr>
          <w:szCs w:val="28"/>
        </w:rPr>
      </w:pPr>
      <w:r>
        <w:rPr>
          <w:szCs w:val="28"/>
        </w:rPr>
        <w:t xml:space="preserve">1.Габриелян О.С. Химия для профессий и специальностей естественно - научного профиля: учебник / О.С. Габриелян, И.Г. Остроумов. – М.: 2017 </w:t>
      </w:r>
    </w:p>
    <w:p w14:paraId="478FB87A" w14:textId="77777777" w:rsidR="007801DD" w:rsidRDefault="007801DD" w:rsidP="00415D75">
      <w:pPr>
        <w:numPr>
          <w:ilvl w:val="0"/>
          <w:numId w:val="32"/>
        </w:numPr>
        <w:spacing w:after="52" w:line="230" w:lineRule="auto"/>
        <w:ind w:right="-15"/>
        <w:rPr>
          <w:szCs w:val="28"/>
        </w:rPr>
      </w:pPr>
      <w:r>
        <w:rPr>
          <w:szCs w:val="28"/>
        </w:rPr>
        <w:t xml:space="preserve">Габриелян О.С. Химия: учеб. для студ. проф. учеб. заведений / О.С.         </w:t>
      </w:r>
    </w:p>
    <w:p w14:paraId="6FA4EA0C" w14:textId="77777777" w:rsidR="007801DD" w:rsidRDefault="007801DD" w:rsidP="00415D75">
      <w:pPr>
        <w:numPr>
          <w:ilvl w:val="0"/>
          <w:numId w:val="32"/>
        </w:numPr>
        <w:spacing w:after="52" w:line="230" w:lineRule="auto"/>
        <w:ind w:right="-15"/>
        <w:rPr>
          <w:szCs w:val="28"/>
        </w:rPr>
      </w:pPr>
      <w:r>
        <w:rPr>
          <w:szCs w:val="28"/>
        </w:rPr>
        <w:t xml:space="preserve">Габриелян, И.Г. Остроумов. – М.: 2017 </w:t>
      </w:r>
    </w:p>
    <w:p w14:paraId="24B3C460" w14:textId="77777777" w:rsidR="007801DD" w:rsidRDefault="007801DD" w:rsidP="00415D75">
      <w:pPr>
        <w:numPr>
          <w:ilvl w:val="0"/>
          <w:numId w:val="32"/>
        </w:numPr>
        <w:spacing w:after="52" w:line="230" w:lineRule="auto"/>
        <w:ind w:right="-15"/>
        <w:rPr>
          <w:szCs w:val="28"/>
        </w:rPr>
      </w:pPr>
      <w:r>
        <w:rPr>
          <w:szCs w:val="28"/>
        </w:rPr>
        <w:lastRenderedPageBreak/>
        <w:t>Габриелян О.С. Практикум: учеб. пособие / Габриелян О.С., Остроумов И.Г.,</w:t>
      </w:r>
    </w:p>
    <w:p w14:paraId="1F814DA6" w14:textId="77777777" w:rsidR="007801DD" w:rsidRDefault="007801DD" w:rsidP="00415D75">
      <w:pPr>
        <w:numPr>
          <w:ilvl w:val="0"/>
          <w:numId w:val="32"/>
        </w:numPr>
        <w:spacing w:after="52" w:line="230" w:lineRule="auto"/>
        <w:ind w:right="-15"/>
        <w:rPr>
          <w:szCs w:val="28"/>
        </w:rPr>
      </w:pPr>
      <w:r>
        <w:rPr>
          <w:szCs w:val="28"/>
        </w:rPr>
        <w:t xml:space="preserve">Сладков С.А., Дорофеева Н.М. – М.: 2017 </w:t>
      </w:r>
    </w:p>
    <w:p w14:paraId="3E8CAAAD" w14:textId="77777777" w:rsidR="007801DD" w:rsidRDefault="007801DD" w:rsidP="00415D75">
      <w:pPr>
        <w:numPr>
          <w:ilvl w:val="0"/>
          <w:numId w:val="32"/>
        </w:numPr>
        <w:spacing w:after="52" w:line="230" w:lineRule="auto"/>
        <w:ind w:right="-15"/>
        <w:rPr>
          <w:szCs w:val="28"/>
        </w:rPr>
      </w:pPr>
      <w:r>
        <w:rPr>
          <w:szCs w:val="28"/>
        </w:rPr>
        <w:t>Габриелян О.С. Химия: пособие для подготовки к ЕГЭ.</w:t>
      </w:r>
    </w:p>
    <w:p w14:paraId="357C92BA" w14:textId="77777777" w:rsidR="007801DD" w:rsidRPr="007801DD" w:rsidRDefault="007801DD" w:rsidP="007801DD">
      <w:pPr>
        <w:spacing w:after="52" w:line="230" w:lineRule="auto"/>
        <w:ind w:right="-15"/>
        <w:rPr>
          <w:szCs w:val="28"/>
        </w:rPr>
      </w:pPr>
    </w:p>
    <w:p w14:paraId="0715C849" w14:textId="77777777" w:rsidR="007801DD" w:rsidRPr="007801DD" w:rsidRDefault="007801DD" w:rsidP="007801DD">
      <w:pPr>
        <w:spacing w:after="0" w:line="240" w:lineRule="auto"/>
        <w:ind w:left="0" w:firstLine="0"/>
        <w:jc w:val="center"/>
        <w:rPr>
          <w:szCs w:val="28"/>
        </w:rPr>
      </w:pPr>
      <w:r w:rsidRPr="007801DD">
        <w:rPr>
          <w:rFonts w:eastAsia="Cambria"/>
          <w:b/>
          <w:szCs w:val="28"/>
        </w:rPr>
        <w:t xml:space="preserve">Интернет-ресурсы </w:t>
      </w:r>
    </w:p>
    <w:p w14:paraId="69B13C68" w14:textId="77777777" w:rsidR="007801DD" w:rsidRPr="007801DD" w:rsidRDefault="007801DD" w:rsidP="00415D75">
      <w:pPr>
        <w:numPr>
          <w:ilvl w:val="1"/>
          <w:numId w:val="32"/>
        </w:numPr>
        <w:spacing w:after="52" w:line="230" w:lineRule="auto"/>
        <w:ind w:right="1214"/>
        <w:rPr>
          <w:szCs w:val="28"/>
        </w:rPr>
      </w:pPr>
      <w:r w:rsidRPr="007801DD">
        <w:rPr>
          <w:szCs w:val="28"/>
        </w:rPr>
        <w:t xml:space="preserve">pvg.mk.ru -  олимпиада  «Покори Воробьёвы горы»      </w:t>
      </w:r>
    </w:p>
    <w:p w14:paraId="4F676235" w14:textId="77777777" w:rsidR="007801DD" w:rsidRPr="007801DD" w:rsidRDefault="007801DD" w:rsidP="00415D75">
      <w:pPr>
        <w:numPr>
          <w:ilvl w:val="1"/>
          <w:numId w:val="32"/>
        </w:numPr>
        <w:spacing w:after="52" w:line="230" w:lineRule="auto"/>
        <w:ind w:right="1214"/>
        <w:rPr>
          <w:szCs w:val="28"/>
        </w:rPr>
      </w:pPr>
      <w:r w:rsidRPr="007801DD">
        <w:rPr>
          <w:szCs w:val="28"/>
        </w:rPr>
        <w:t xml:space="preserve">hemi.wallst.ru - «Химия. Образовательный сайт для школьников»     </w:t>
      </w:r>
    </w:p>
    <w:p w14:paraId="4C2F71D5" w14:textId="77777777" w:rsidR="007801DD" w:rsidRPr="007801DD" w:rsidRDefault="00230B13" w:rsidP="00415D75">
      <w:pPr>
        <w:numPr>
          <w:ilvl w:val="1"/>
          <w:numId w:val="32"/>
        </w:numPr>
        <w:spacing w:after="52" w:line="230" w:lineRule="auto"/>
        <w:ind w:right="1214"/>
        <w:rPr>
          <w:szCs w:val="28"/>
        </w:rPr>
      </w:pPr>
      <w:hyperlink r:id="rId13" w:history="1">
        <w:r w:rsidR="007801DD" w:rsidRPr="007801DD">
          <w:rPr>
            <w:rStyle w:val="a3"/>
            <w:rFonts w:eastAsia="Cambria"/>
            <w:color w:val="auto"/>
            <w:szCs w:val="28"/>
          </w:rPr>
          <w:t xml:space="preserve">www.alhimikov.net </w:t>
        </w:r>
      </w:hyperlink>
      <w:r w:rsidR="007801DD" w:rsidRPr="007801DD">
        <w:rPr>
          <w:szCs w:val="28"/>
        </w:rPr>
        <w:t xml:space="preserve">- Образовательный сайт для школьников     </w:t>
      </w:r>
    </w:p>
    <w:p w14:paraId="532EC568" w14:textId="77777777" w:rsidR="007801DD" w:rsidRPr="007801DD" w:rsidRDefault="007801DD" w:rsidP="00415D75">
      <w:pPr>
        <w:numPr>
          <w:ilvl w:val="1"/>
          <w:numId w:val="32"/>
        </w:numPr>
        <w:spacing w:after="52" w:line="230" w:lineRule="auto"/>
        <w:ind w:right="1214"/>
        <w:rPr>
          <w:szCs w:val="28"/>
        </w:rPr>
      </w:pPr>
      <w:r w:rsidRPr="007801DD">
        <w:rPr>
          <w:szCs w:val="28"/>
        </w:rPr>
        <w:t xml:space="preserve">chem.msu.su - Электронная библиотека по химии </w:t>
      </w:r>
    </w:p>
    <w:p w14:paraId="4457F621" w14:textId="77777777" w:rsidR="007801DD" w:rsidRPr="007801DD" w:rsidRDefault="007801DD" w:rsidP="00415D75">
      <w:pPr>
        <w:numPr>
          <w:ilvl w:val="1"/>
          <w:numId w:val="32"/>
        </w:numPr>
        <w:spacing w:after="52" w:line="230" w:lineRule="auto"/>
        <w:ind w:right="-15"/>
        <w:rPr>
          <w:szCs w:val="28"/>
        </w:rPr>
      </w:pPr>
      <w:r w:rsidRPr="007801DD">
        <w:rPr>
          <w:szCs w:val="28"/>
        </w:rPr>
        <w:t xml:space="preserve"> </w:t>
      </w:r>
      <w:hyperlink r:id="rId14" w:history="1">
        <w:r w:rsidRPr="007801DD">
          <w:rPr>
            <w:rStyle w:val="a3"/>
            <w:rFonts w:eastAsia="Cambria"/>
            <w:color w:val="auto"/>
            <w:szCs w:val="28"/>
          </w:rPr>
          <w:t xml:space="preserve">www.enauki.ru </w:t>
        </w:r>
      </w:hyperlink>
      <w:r w:rsidRPr="007801DD">
        <w:rPr>
          <w:szCs w:val="28"/>
        </w:rPr>
        <w:t xml:space="preserve">– интернет-издание для учителей «Естественные науки» </w:t>
      </w:r>
    </w:p>
    <w:p w14:paraId="7D8A3789" w14:textId="77777777" w:rsidR="007801DD" w:rsidRPr="007801DD" w:rsidRDefault="007801DD" w:rsidP="00415D75">
      <w:pPr>
        <w:numPr>
          <w:ilvl w:val="1"/>
          <w:numId w:val="32"/>
        </w:numPr>
        <w:spacing w:after="39"/>
        <w:ind w:right="2530"/>
        <w:rPr>
          <w:szCs w:val="28"/>
        </w:rPr>
      </w:pPr>
      <w:r w:rsidRPr="007801DD">
        <w:rPr>
          <w:szCs w:val="28"/>
        </w:rPr>
        <w:t xml:space="preserve">1september.ru - методическая газета "Первое сентября"     </w:t>
      </w:r>
    </w:p>
    <w:p w14:paraId="3A818406" w14:textId="77777777" w:rsidR="007801DD" w:rsidRPr="007801DD" w:rsidRDefault="007801DD" w:rsidP="00415D75">
      <w:pPr>
        <w:numPr>
          <w:ilvl w:val="0"/>
          <w:numId w:val="32"/>
        </w:numPr>
        <w:spacing w:after="39"/>
        <w:ind w:right="2530"/>
        <w:rPr>
          <w:szCs w:val="28"/>
        </w:rPr>
      </w:pPr>
      <w:r w:rsidRPr="007801DD">
        <w:rPr>
          <w:szCs w:val="28"/>
        </w:rPr>
        <w:t xml:space="preserve">hvsh.ru - журнал «Химия в школе»    </w:t>
      </w:r>
    </w:p>
    <w:p w14:paraId="15B29A65" w14:textId="77777777" w:rsidR="007801DD" w:rsidRPr="007801DD" w:rsidRDefault="00230B13" w:rsidP="00415D75">
      <w:pPr>
        <w:numPr>
          <w:ilvl w:val="0"/>
          <w:numId w:val="32"/>
        </w:numPr>
        <w:spacing w:after="39"/>
        <w:ind w:right="2530"/>
        <w:rPr>
          <w:szCs w:val="28"/>
        </w:rPr>
      </w:pPr>
      <w:hyperlink r:id="rId15" w:history="1">
        <w:r w:rsidR="007801DD" w:rsidRPr="007801DD">
          <w:rPr>
            <w:rStyle w:val="a3"/>
            <w:rFonts w:eastAsia="Cambria"/>
            <w:color w:val="auto"/>
            <w:szCs w:val="28"/>
          </w:rPr>
          <w:t xml:space="preserve">www.hij.ru/  </w:t>
        </w:r>
      </w:hyperlink>
      <w:r w:rsidR="007801DD" w:rsidRPr="007801DD">
        <w:rPr>
          <w:szCs w:val="28"/>
        </w:rPr>
        <w:t xml:space="preserve">- «Химия и жизнь» </w:t>
      </w:r>
    </w:p>
    <w:p w14:paraId="7FD9E1B7" w14:textId="77777777" w:rsidR="007801DD" w:rsidRPr="007801DD" w:rsidRDefault="00230B13" w:rsidP="00415D75">
      <w:pPr>
        <w:numPr>
          <w:ilvl w:val="0"/>
          <w:numId w:val="32"/>
        </w:numPr>
        <w:rPr>
          <w:szCs w:val="28"/>
        </w:rPr>
      </w:pPr>
      <w:hyperlink r:id="rId16" w:history="1">
        <w:r w:rsidR="007801DD" w:rsidRPr="007801DD">
          <w:rPr>
            <w:rStyle w:val="a3"/>
            <w:rFonts w:eastAsia="Cambria"/>
            <w:color w:val="auto"/>
            <w:szCs w:val="28"/>
          </w:rPr>
          <w:t xml:space="preserve">chemistry-chemists.com/index.html </w:t>
        </w:r>
      </w:hyperlink>
      <w:r w:rsidR="007801DD" w:rsidRPr="007801DD">
        <w:rPr>
          <w:szCs w:val="28"/>
        </w:rPr>
        <w:t xml:space="preserve">- электронный журнал «Химики и химия» </w:t>
      </w:r>
    </w:p>
    <w:p w14:paraId="64B51F31" w14:textId="77777777" w:rsidR="007801DD" w:rsidRDefault="007801DD" w:rsidP="007801DD">
      <w:pPr>
        <w:rPr>
          <w:szCs w:val="28"/>
        </w:rPr>
      </w:pPr>
    </w:p>
    <w:p w14:paraId="137A826E" w14:textId="77777777" w:rsidR="007801DD" w:rsidRDefault="007801DD" w:rsidP="007801DD">
      <w:pPr>
        <w:ind w:left="450"/>
        <w:jc w:val="center"/>
        <w:rPr>
          <w:b/>
          <w:szCs w:val="28"/>
        </w:rPr>
      </w:pPr>
      <w:r>
        <w:rPr>
          <w:b/>
          <w:szCs w:val="28"/>
        </w:rPr>
        <w:t>4. КОНТРОЛЬ И ОЦЕНКА РЕЗУЛЬТАТОВ ОСВОЕНИЯ УЧЕБНОЙ ДИСЦИПЛИНЫ</w:t>
      </w:r>
    </w:p>
    <w:p w14:paraId="5DEA7174" w14:textId="77777777" w:rsidR="007801DD" w:rsidRDefault="007801DD" w:rsidP="007801DD">
      <w:pPr>
        <w:tabs>
          <w:tab w:val="left" w:pos="851"/>
        </w:tabs>
        <w:rPr>
          <w:szCs w:val="28"/>
        </w:rPr>
      </w:pPr>
    </w:p>
    <w:tbl>
      <w:tblPr>
        <w:tblStyle w:val="11"/>
        <w:tblW w:w="11341" w:type="dxa"/>
        <w:tblInd w:w="-431" w:type="dxa"/>
        <w:tblLook w:val="04A0" w:firstRow="1" w:lastRow="0" w:firstColumn="1" w:lastColumn="0" w:noHBand="0" w:noVBand="1"/>
      </w:tblPr>
      <w:tblGrid>
        <w:gridCol w:w="993"/>
        <w:gridCol w:w="3402"/>
        <w:gridCol w:w="3886"/>
        <w:gridCol w:w="3060"/>
      </w:tblGrid>
      <w:tr w:rsidR="00E74EDD" w:rsidRPr="00E74EDD" w14:paraId="463EA4B6" w14:textId="77777777" w:rsidTr="00522A28">
        <w:tc>
          <w:tcPr>
            <w:tcW w:w="993" w:type="dxa"/>
          </w:tcPr>
          <w:p w14:paraId="060F5186" w14:textId="77777777" w:rsidR="00E74EDD" w:rsidRPr="00E74EDD" w:rsidRDefault="00E74EDD" w:rsidP="00E74EDD">
            <w:pPr>
              <w:spacing w:after="160" w:line="259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№</w:t>
            </w:r>
          </w:p>
          <w:p w14:paraId="14B7481E" w14:textId="77777777" w:rsidR="00E74EDD" w:rsidRPr="00E74EDD" w:rsidRDefault="00E74EDD" w:rsidP="00E74EDD">
            <w:pPr>
              <w:spacing w:after="160" w:line="259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п/п</w:t>
            </w:r>
          </w:p>
        </w:tc>
        <w:tc>
          <w:tcPr>
            <w:tcW w:w="3402" w:type="dxa"/>
          </w:tcPr>
          <w:p w14:paraId="5656507C" w14:textId="77777777" w:rsidR="00E74EDD" w:rsidRPr="00E74EDD" w:rsidRDefault="00E74EDD" w:rsidP="00E74EDD">
            <w:pPr>
              <w:spacing w:after="160" w:line="259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Результаты обучения (сформированность ОК)</w:t>
            </w:r>
          </w:p>
        </w:tc>
        <w:tc>
          <w:tcPr>
            <w:tcW w:w="3886" w:type="dxa"/>
          </w:tcPr>
          <w:p w14:paraId="485A779E" w14:textId="77777777" w:rsidR="00E74EDD" w:rsidRPr="00E74EDD" w:rsidRDefault="00E74EDD" w:rsidP="00E74EDD">
            <w:pPr>
              <w:spacing w:after="160" w:line="259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Критерии оценки</w:t>
            </w:r>
          </w:p>
        </w:tc>
        <w:tc>
          <w:tcPr>
            <w:tcW w:w="3060" w:type="dxa"/>
          </w:tcPr>
          <w:p w14:paraId="51ABC8AE" w14:textId="77777777" w:rsidR="00E74EDD" w:rsidRPr="00E74EDD" w:rsidRDefault="00E74EDD" w:rsidP="00E74EDD">
            <w:pPr>
              <w:spacing w:after="160" w:line="259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Формы контроля и методы оценки</w:t>
            </w:r>
          </w:p>
        </w:tc>
      </w:tr>
      <w:tr w:rsidR="009F620D" w:rsidRPr="00E74EDD" w14:paraId="6EA0F144" w14:textId="77777777" w:rsidTr="00522A28">
        <w:tc>
          <w:tcPr>
            <w:tcW w:w="993" w:type="dxa"/>
          </w:tcPr>
          <w:p w14:paraId="6C41AA5D" w14:textId="77777777" w:rsidR="009F620D" w:rsidRPr="00044CC9" w:rsidRDefault="009F620D" w:rsidP="009F620D">
            <w:pPr>
              <w:ind w:left="8" w:hanging="7"/>
              <w:jc w:val="center"/>
              <w:rPr>
                <w:rFonts w:eastAsia="MS Mincho"/>
                <w:b/>
                <w:color w:val="FF0000"/>
              </w:rPr>
            </w:pPr>
            <w:r w:rsidRPr="00044CC9">
              <w:rPr>
                <w:rFonts w:eastAsia="MS Mincho"/>
                <w:iCs/>
                <w:color w:val="FF0000"/>
              </w:rPr>
              <w:t>ОК 01</w:t>
            </w:r>
          </w:p>
        </w:tc>
        <w:tc>
          <w:tcPr>
            <w:tcW w:w="3402" w:type="dxa"/>
          </w:tcPr>
          <w:p w14:paraId="2E31A03B" w14:textId="77777777" w:rsidR="009F620D" w:rsidRPr="00044CC9" w:rsidRDefault="009F620D" w:rsidP="009F620D">
            <w:pPr>
              <w:ind w:left="8" w:hanging="7"/>
              <w:rPr>
                <w:rFonts w:eastAsia="MS Mincho"/>
                <w:b/>
                <w:iCs/>
                <w:color w:val="FF0000"/>
              </w:rPr>
            </w:pPr>
            <w:r w:rsidRPr="00044CC9">
              <w:rPr>
                <w:rFonts w:eastAsia="MS Mincho"/>
                <w:iCs/>
                <w:color w:val="FF000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86" w:type="dxa"/>
          </w:tcPr>
          <w:p w14:paraId="40DCC762" w14:textId="77777777" w:rsidR="009F620D" w:rsidRPr="00E74EDD" w:rsidRDefault="009F620D" w:rsidP="009F620D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Владение умением анализировать задачу; определения этапов решения задач; использования алгоритма выполнения работ профессиональной деятельности; рационального распределения времени на выполнение и сдачу заданий.</w:t>
            </w:r>
          </w:p>
        </w:tc>
        <w:tc>
          <w:tcPr>
            <w:tcW w:w="3060" w:type="dxa"/>
          </w:tcPr>
          <w:p w14:paraId="70D9CD2B" w14:textId="77777777" w:rsidR="009F620D" w:rsidRPr="00E74EDD" w:rsidRDefault="009F620D" w:rsidP="009F620D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Тестирование; практическая работа – решение задач; контрольная работа; диктант; индивидуальные карточки; самостоятельная работа (метод наблюдения состояния письменной работы).</w:t>
            </w:r>
          </w:p>
        </w:tc>
      </w:tr>
      <w:tr w:rsidR="009F620D" w:rsidRPr="00E74EDD" w14:paraId="7F79EFDE" w14:textId="77777777" w:rsidTr="00522A28">
        <w:tc>
          <w:tcPr>
            <w:tcW w:w="993" w:type="dxa"/>
          </w:tcPr>
          <w:p w14:paraId="2F54A747" w14:textId="77777777" w:rsidR="009F620D" w:rsidRPr="00044CC9" w:rsidRDefault="009F620D" w:rsidP="009F620D">
            <w:pPr>
              <w:ind w:left="8" w:hanging="7"/>
              <w:jc w:val="center"/>
              <w:rPr>
                <w:rFonts w:eastAsia="MS Mincho"/>
                <w:iCs/>
                <w:color w:val="FF0000"/>
              </w:rPr>
            </w:pPr>
          </w:p>
        </w:tc>
        <w:tc>
          <w:tcPr>
            <w:tcW w:w="3402" w:type="dxa"/>
          </w:tcPr>
          <w:p w14:paraId="5DA22615" w14:textId="77777777" w:rsidR="009F620D" w:rsidRPr="00044CC9" w:rsidRDefault="009F620D" w:rsidP="009F620D">
            <w:pPr>
              <w:ind w:left="8" w:hanging="7"/>
              <w:rPr>
                <w:rFonts w:eastAsia="MS Mincho"/>
                <w:iCs/>
                <w:color w:val="FF0000"/>
              </w:rPr>
            </w:pPr>
          </w:p>
        </w:tc>
        <w:tc>
          <w:tcPr>
            <w:tcW w:w="3886" w:type="dxa"/>
          </w:tcPr>
          <w:p w14:paraId="309BE4EC" w14:textId="77777777" w:rsidR="009F620D" w:rsidRPr="00E74EDD" w:rsidRDefault="009F620D" w:rsidP="009F620D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Обоснование выбора и оптимальность состава источников, необходимых для решения поставленной задачи.</w:t>
            </w:r>
          </w:p>
        </w:tc>
        <w:tc>
          <w:tcPr>
            <w:tcW w:w="3060" w:type="dxa"/>
          </w:tcPr>
          <w:p w14:paraId="67A9FDC9" w14:textId="77777777" w:rsidR="009F620D" w:rsidRPr="00E74EDD" w:rsidRDefault="009F620D" w:rsidP="009F620D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 xml:space="preserve">Самостоятельная работа с дополнительными источниками и ресурсами интернета при исследовательской работе; создание презентаций; </w:t>
            </w: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выполнение мини-проектов; написание докладов (метод контроля, метод наблюдения).</w:t>
            </w:r>
          </w:p>
        </w:tc>
      </w:tr>
      <w:tr w:rsidR="009F620D" w:rsidRPr="00E74EDD" w14:paraId="2896CD76" w14:textId="77777777" w:rsidTr="00522A28">
        <w:tc>
          <w:tcPr>
            <w:tcW w:w="993" w:type="dxa"/>
          </w:tcPr>
          <w:p w14:paraId="03F40E6A" w14:textId="77777777" w:rsidR="009F620D" w:rsidRPr="00044CC9" w:rsidRDefault="009F620D" w:rsidP="009F620D">
            <w:pPr>
              <w:ind w:left="8" w:hanging="7"/>
              <w:jc w:val="center"/>
              <w:rPr>
                <w:rFonts w:eastAsia="MS Mincho"/>
                <w:iCs/>
                <w:color w:val="FF0000"/>
              </w:rPr>
            </w:pPr>
            <w:r w:rsidRPr="00044CC9">
              <w:rPr>
                <w:rFonts w:eastAsia="MS Mincho"/>
                <w:iCs/>
                <w:color w:val="FF0000"/>
              </w:rPr>
              <w:t>ОК 02</w:t>
            </w:r>
          </w:p>
        </w:tc>
        <w:tc>
          <w:tcPr>
            <w:tcW w:w="3402" w:type="dxa"/>
          </w:tcPr>
          <w:p w14:paraId="44D9A83D" w14:textId="77777777" w:rsidR="009F620D" w:rsidRPr="00044CC9" w:rsidRDefault="009F620D" w:rsidP="009F620D">
            <w:pPr>
              <w:ind w:left="8" w:hanging="7"/>
              <w:rPr>
                <w:rFonts w:eastAsia="MS Mincho"/>
                <w:iCs/>
                <w:color w:val="FF0000"/>
              </w:rPr>
            </w:pPr>
            <w:r w:rsidRPr="00044CC9">
              <w:rPr>
                <w:rFonts w:eastAsia="MS Mincho"/>
                <w:color w:val="FF000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86" w:type="dxa"/>
          </w:tcPr>
          <w:p w14:paraId="6D17FAAF" w14:textId="77777777" w:rsidR="009F620D" w:rsidRPr="00E74EDD" w:rsidRDefault="009F620D" w:rsidP="009F620D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Определение актуальности нормативно-правовой документации в профессиональной деятельности; применение современной научной профессиональной терминологии; определение возможных траекторий профессионального развития и самообразования.</w:t>
            </w:r>
          </w:p>
        </w:tc>
        <w:tc>
          <w:tcPr>
            <w:tcW w:w="3060" w:type="dxa"/>
          </w:tcPr>
          <w:p w14:paraId="4BF8F333" w14:textId="77777777" w:rsidR="009F620D" w:rsidRPr="00E74EDD" w:rsidRDefault="009F620D" w:rsidP="009F620D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Самостоятельная работа с дополнительными источниками и ресурсами интернета; создание презентаций, мини-проектов; написание докладов и их защита.</w:t>
            </w:r>
          </w:p>
        </w:tc>
      </w:tr>
      <w:tr w:rsidR="009F620D" w:rsidRPr="00E74EDD" w14:paraId="38E9EEED" w14:textId="77777777" w:rsidTr="00522A28">
        <w:tc>
          <w:tcPr>
            <w:tcW w:w="993" w:type="dxa"/>
          </w:tcPr>
          <w:p w14:paraId="3C54EADB" w14:textId="77777777" w:rsidR="009F620D" w:rsidRPr="00044CC9" w:rsidRDefault="009F620D" w:rsidP="009F620D">
            <w:pPr>
              <w:ind w:left="8" w:hanging="7"/>
              <w:jc w:val="center"/>
              <w:rPr>
                <w:rFonts w:eastAsia="MS Mincho"/>
                <w:iCs/>
                <w:color w:val="FF0000"/>
              </w:rPr>
            </w:pPr>
          </w:p>
        </w:tc>
        <w:tc>
          <w:tcPr>
            <w:tcW w:w="3402" w:type="dxa"/>
          </w:tcPr>
          <w:p w14:paraId="20C295DF" w14:textId="77777777" w:rsidR="009F620D" w:rsidRPr="00044CC9" w:rsidRDefault="009F620D" w:rsidP="009F620D">
            <w:pPr>
              <w:ind w:left="8" w:hanging="7"/>
              <w:rPr>
                <w:rFonts w:eastAsia="MS Mincho"/>
                <w:color w:val="FF0000"/>
              </w:rPr>
            </w:pPr>
          </w:p>
        </w:tc>
        <w:tc>
          <w:tcPr>
            <w:tcW w:w="3886" w:type="dxa"/>
          </w:tcPr>
          <w:p w14:paraId="63FC5C55" w14:textId="77777777" w:rsidR="009F620D" w:rsidRPr="00E74EDD" w:rsidRDefault="009F620D" w:rsidP="009F620D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 xml:space="preserve">Изложение собственного мнения при групповом обсуждении. Соблюдение норм речевого поведения в различных сферах и ситуациях общения, в том числе при обсуждении дискуссионных проблем. Предоставление полноты и доступности рекомендаций клиентам. </w:t>
            </w:r>
          </w:p>
        </w:tc>
        <w:tc>
          <w:tcPr>
            <w:tcW w:w="3060" w:type="dxa"/>
          </w:tcPr>
          <w:p w14:paraId="636F1E4A" w14:textId="77777777" w:rsidR="009F620D" w:rsidRPr="00E74EDD" w:rsidRDefault="009F620D" w:rsidP="009F620D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Выполнение коллективных творческих заданий; работа в процессе КМД; в парах на составление тестов по заданной теме; подбор ключей с ответами; презентации по темам (метод контроля, игровой метод, письменная проверка).</w:t>
            </w:r>
          </w:p>
        </w:tc>
      </w:tr>
      <w:tr w:rsidR="009F620D" w:rsidRPr="00E74EDD" w14:paraId="1DA4B05B" w14:textId="77777777" w:rsidTr="00522A28">
        <w:tc>
          <w:tcPr>
            <w:tcW w:w="993" w:type="dxa"/>
          </w:tcPr>
          <w:p w14:paraId="017FBF1C" w14:textId="77777777" w:rsidR="009F620D" w:rsidRPr="00044CC9" w:rsidRDefault="009F620D" w:rsidP="009F620D">
            <w:pPr>
              <w:ind w:left="8" w:hanging="7"/>
              <w:jc w:val="center"/>
              <w:rPr>
                <w:rFonts w:eastAsia="MS Mincho"/>
                <w:iCs/>
                <w:color w:val="FF0000"/>
              </w:rPr>
            </w:pPr>
            <w:r w:rsidRPr="00044CC9">
              <w:rPr>
                <w:rFonts w:eastAsia="MS Mincho"/>
                <w:iCs/>
                <w:color w:val="FF0000"/>
              </w:rPr>
              <w:t>ОК 03</w:t>
            </w:r>
          </w:p>
        </w:tc>
        <w:tc>
          <w:tcPr>
            <w:tcW w:w="3402" w:type="dxa"/>
          </w:tcPr>
          <w:p w14:paraId="1CD353D0" w14:textId="77777777" w:rsidR="009F620D" w:rsidRPr="00044CC9" w:rsidRDefault="009F620D" w:rsidP="009F620D">
            <w:pPr>
              <w:ind w:left="8" w:hanging="7"/>
              <w:rPr>
                <w:rFonts w:eastAsia="MS Mincho"/>
                <w:color w:val="FF0000"/>
              </w:rPr>
            </w:pPr>
            <w:r w:rsidRPr="00044CC9">
              <w:rPr>
                <w:rFonts w:eastAsia="MS Mincho"/>
                <w:color w:val="FF000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886" w:type="dxa"/>
          </w:tcPr>
          <w:p w14:paraId="724326B5" w14:textId="77777777" w:rsidR="009F620D" w:rsidRPr="00E74EDD" w:rsidRDefault="009F620D" w:rsidP="009F620D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Умение грамотно излагать свои мысли и оформлять документы по профессиональной тематике на государственном языке; проявлять толерантность в рабочем коллективе; знать правила оформления документов и построения устных сообщений.</w:t>
            </w:r>
          </w:p>
        </w:tc>
        <w:tc>
          <w:tcPr>
            <w:tcW w:w="3060" w:type="dxa"/>
          </w:tcPr>
          <w:p w14:paraId="1530D26C" w14:textId="77777777" w:rsidR="009F620D" w:rsidRPr="00E74EDD" w:rsidRDefault="009F620D" w:rsidP="009F620D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Практическая работа по оформлению документов по профессиональной тематике; дискуссия по вопросу построения устных сообщений.</w:t>
            </w:r>
          </w:p>
          <w:p w14:paraId="0D05413E" w14:textId="77777777" w:rsidR="009F620D" w:rsidRPr="00E74EDD" w:rsidRDefault="009F620D" w:rsidP="009F620D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</w:tr>
      <w:tr w:rsidR="009F620D" w:rsidRPr="00E74EDD" w14:paraId="5BF01744" w14:textId="77777777" w:rsidTr="00522A28">
        <w:tc>
          <w:tcPr>
            <w:tcW w:w="993" w:type="dxa"/>
          </w:tcPr>
          <w:p w14:paraId="520E5BD0" w14:textId="77777777" w:rsidR="009F620D" w:rsidRPr="00044CC9" w:rsidRDefault="009F620D" w:rsidP="009F620D">
            <w:pPr>
              <w:ind w:left="8" w:hanging="7"/>
              <w:jc w:val="center"/>
              <w:rPr>
                <w:rFonts w:eastAsia="MS Mincho"/>
                <w:iCs/>
                <w:color w:val="FF0000"/>
              </w:rPr>
            </w:pPr>
          </w:p>
        </w:tc>
        <w:tc>
          <w:tcPr>
            <w:tcW w:w="3402" w:type="dxa"/>
          </w:tcPr>
          <w:p w14:paraId="0BE522B7" w14:textId="77777777" w:rsidR="009F620D" w:rsidRPr="00044CC9" w:rsidRDefault="009F620D" w:rsidP="009F620D">
            <w:pPr>
              <w:ind w:left="8" w:hanging="7"/>
              <w:rPr>
                <w:rFonts w:eastAsia="MS Mincho"/>
                <w:color w:val="FF0000"/>
              </w:rPr>
            </w:pPr>
          </w:p>
        </w:tc>
        <w:tc>
          <w:tcPr>
            <w:tcW w:w="3886" w:type="dxa"/>
          </w:tcPr>
          <w:p w14:paraId="70718C63" w14:textId="77777777" w:rsidR="009F620D" w:rsidRPr="00E74EDD" w:rsidRDefault="009F620D" w:rsidP="009F620D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Обоснование значимости своей профессии; сущности гражданско-патриотической позиции, общечеловеческих ценностей.</w:t>
            </w:r>
          </w:p>
        </w:tc>
        <w:tc>
          <w:tcPr>
            <w:tcW w:w="3060" w:type="dxa"/>
          </w:tcPr>
          <w:p w14:paraId="4F239DDC" w14:textId="77777777" w:rsidR="009F620D" w:rsidRPr="00E74EDD" w:rsidRDefault="009F620D" w:rsidP="009F620D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Тестирование; выполнение мини-проектов; написание докладов с последующей защитой.</w:t>
            </w:r>
          </w:p>
          <w:p w14:paraId="246BF058" w14:textId="77777777" w:rsidR="009F620D" w:rsidRPr="00E74EDD" w:rsidRDefault="009F620D" w:rsidP="009F620D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</w:tr>
      <w:tr w:rsidR="009F620D" w:rsidRPr="00E74EDD" w14:paraId="5EC3E1A4" w14:textId="77777777" w:rsidTr="00522A28">
        <w:tc>
          <w:tcPr>
            <w:tcW w:w="993" w:type="dxa"/>
          </w:tcPr>
          <w:p w14:paraId="24B9677E" w14:textId="77777777" w:rsidR="009F620D" w:rsidRPr="00044CC9" w:rsidRDefault="009F620D" w:rsidP="009F620D">
            <w:pPr>
              <w:ind w:left="8" w:hanging="7"/>
              <w:jc w:val="center"/>
              <w:rPr>
                <w:rFonts w:eastAsia="MS Mincho"/>
                <w:iCs/>
                <w:color w:val="FF0000"/>
              </w:rPr>
            </w:pPr>
            <w:r w:rsidRPr="00044CC9">
              <w:rPr>
                <w:rFonts w:eastAsia="MS Mincho"/>
                <w:iCs/>
                <w:color w:val="FF0000"/>
              </w:rPr>
              <w:t>ОК 04</w:t>
            </w:r>
          </w:p>
        </w:tc>
        <w:tc>
          <w:tcPr>
            <w:tcW w:w="3402" w:type="dxa"/>
          </w:tcPr>
          <w:p w14:paraId="77C413CD" w14:textId="77777777" w:rsidR="009F620D" w:rsidRPr="00044CC9" w:rsidRDefault="009F620D" w:rsidP="009F620D">
            <w:pPr>
              <w:ind w:left="8" w:hanging="7"/>
              <w:rPr>
                <w:rFonts w:eastAsia="MS Mincho"/>
                <w:color w:val="FF0000"/>
              </w:rPr>
            </w:pPr>
            <w:r w:rsidRPr="00044CC9">
              <w:rPr>
                <w:rFonts w:eastAsia="MS Mincho"/>
                <w:color w:val="FF000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86" w:type="dxa"/>
          </w:tcPr>
          <w:p w14:paraId="3838A72B" w14:textId="77777777" w:rsidR="009F620D" w:rsidRPr="00E74EDD" w:rsidRDefault="009F620D" w:rsidP="009F620D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Обоснование соблюдения норм экологической безопасности; определения направлений ресурсосбережения в рамках профессиональной деятельности по профессии; пути обеспечения ресурсосбережения.</w:t>
            </w:r>
          </w:p>
        </w:tc>
        <w:tc>
          <w:tcPr>
            <w:tcW w:w="3060" w:type="dxa"/>
          </w:tcPr>
          <w:p w14:paraId="7071F4A9" w14:textId="77777777" w:rsidR="009F620D" w:rsidRPr="00E74EDD" w:rsidRDefault="009F620D" w:rsidP="009F620D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Создание презентации; написание докладов; самостоятельная работа с дополнительными источниками и ресурсами интернета при исследовательской работе.</w:t>
            </w:r>
          </w:p>
        </w:tc>
      </w:tr>
      <w:tr w:rsidR="009F620D" w:rsidRPr="00E74EDD" w14:paraId="55D484AB" w14:textId="77777777" w:rsidTr="00522A28">
        <w:tc>
          <w:tcPr>
            <w:tcW w:w="993" w:type="dxa"/>
          </w:tcPr>
          <w:p w14:paraId="1BB4404C" w14:textId="77777777" w:rsidR="009F620D" w:rsidRPr="00044CC9" w:rsidRDefault="009F620D" w:rsidP="009F620D">
            <w:pPr>
              <w:ind w:left="8" w:hanging="7"/>
              <w:jc w:val="center"/>
              <w:rPr>
                <w:rFonts w:eastAsia="MS Mincho"/>
                <w:iCs/>
                <w:color w:val="FF0000"/>
              </w:rPr>
            </w:pPr>
          </w:p>
        </w:tc>
        <w:tc>
          <w:tcPr>
            <w:tcW w:w="3402" w:type="dxa"/>
          </w:tcPr>
          <w:p w14:paraId="6D1376C7" w14:textId="77777777" w:rsidR="009F620D" w:rsidRPr="00044CC9" w:rsidRDefault="009F620D" w:rsidP="009F620D">
            <w:pPr>
              <w:ind w:left="8" w:hanging="7"/>
              <w:rPr>
                <w:rFonts w:eastAsia="MS Mincho"/>
                <w:color w:val="FF0000"/>
              </w:rPr>
            </w:pPr>
          </w:p>
        </w:tc>
        <w:tc>
          <w:tcPr>
            <w:tcW w:w="3886" w:type="dxa"/>
          </w:tcPr>
          <w:p w14:paraId="1EC0A1F6" w14:textId="77777777" w:rsidR="009F620D" w:rsidRPr="00E74EDD" w:rsidRDefault="009F620D" w:rsidP="009F620D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Обоснования использования физкультурно-оздоровительной деятельности для укрепления здоровья; достижения жизненных и профессиональных целей; применения рациональных приемов двигательных функций профессиональной деятельности; знания основ здорового образа жизни; условий профессиональной деятельности и зоны риска физического здоровья для профессии.</w:t>
            </w:r>
          </w:p>
        </w:tc>
        <w:tc>
          <w:tcPr>
            <w:tcW w:w="3060" w:type="dxa"/>
          </w:tcPr>
          <w:p w14:paraId="5F1222F9" w14:textId="77777777" w:rsidR="009F620D" w:rsidRPr="00E74EDD" w:rsidRDefault="009F620D" w:rsidP="009F620D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Создание презентаций, мини-проектов, докладов с последующей защитой.</w:t>
            </w:r>
          </w:p>
        </w:tc>
      </w:tr>
      <w:tr w:rsidR="009F620D" w:rsidRPr="00E74EDD" w14:paraId="05EC6DC5" w14:textId="77777777" w:rsidTr="00522A28">
        <w:tc>
          <w:tcPr>
            <w:tcW w:w="993" w:type="dxa"/>
          </w:tcPr>
          <w:p w14:paraId="54F288A2" w14:textId="77777777" w:rsidR="009F620D" w:rsidRPr="00044CC9" w:rsidRDefault="009F620D" w:rsidP="009F620D">
            <w:pPr>
              <w:ind w:left="8" w:hanging="7"/>
              <w:jc w:val="center"/>
              <w:rPr>
                <w:rFonts w:eastAsia="MS Mincho"/>
                <w:iCs/>
                <w:color w:val="FF0000"/>
              </w:rPr>
            </w:pPr>
            <w:r w:rsidRPr="00044CC9">
              <w:rPr>
                <w:rFonts w:eastAsia="MS Mincho"/>
                <w:iCs/>
                <w:color w:val="FF0000"/>
              </w:rPr>
              <w:t>ОК 05</w:t>
            </w:r>
          </w:p>
        </w:tc>
        <w:tc>
          <w:tcPr>
            <w:tcW w:w="3402" w:type="dxa"/>
          </w:tcPr>
          <w:p w14:paraId="777099FF" w14:textId="77777777" w:rsidR="009F620D" w:rsidRPr="00044CC9" w:rsidRDefault="009F620D" w:rsidP="009F620D">
            <w:pPr>
              <w:ind w:left="8" w:hanging="7"/>
              <w:rPr>
                <w:rFonts w:eastAsia="MS Mincho"/>
                <w:color w:val="FF0000"/>
              </w:rPr>
            </w:pPr>
            <w:r w:rsidRPr="00044CC9">
              <w:rPr>
                <w:rFonts w:eastAsia="MS Mincho"/>
                <w:color w:val="FF000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886" w:type="dxa"/>
          </w:tcPr>
          <w:p w14:paraId="35D0C219" w14:textId="77777777" w:rsidR="009F620D" w:rsidRPr="00E74EDD" w:rsidRDefault="009F620D" w:rsidP="009F620D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 xml:space="preserve">Обоснование необходимости применения средств информационных технологий для решения профессиональных задач; использования современного программного обеспечения; знания современных средств </w:t>
            </w: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информатизации, порядок их применения и программное обеспечение в профессиональной деятельности.</w:t>
            </w:r>
          </w:p>
        </w:tc>
        <w:tc>
          <w:tcPr>
            <w:tcW w:w="3060" w:type="dxa"/>
          </w:tcPr>
          <w:p w14:paraId="24B319AB" w14:textId="77777777" w:rsidR="009F620D" w:rsidRPr="00E74EDD" w:rsidRDefault="009F620D" w:rsidP="009F620D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Внеаудиторная самостоятельная работа (метод проверок, метод собеседования).</w:t>
            </w:r>
          </w:p>
        </w:tc>
      </w:tr>
      <w:tr w:rsidR="009F620D" w:rsidRPr="00E74EDD" w14:paraId="6A972F31" w14:textId="77777777" w:rsidTr="00522A28">
        <w:tc>
          <w:tcPr>
            <w:tcW w:w="993" w:type="dxa"/>
          </w:tcPr>
          <w:p w14:paraId="5A3BDE54" w14:textId="77777777" w:rsidR="009F620D" w:rsidRPr="00044CC9" w:rsidRDefault="009F620D" w:rsidP="009F620D">
            <w:pPr>
              <w:ind w:left="8" w:hanging="7"/>
              <w:jc w:val="center"/>
              <w:rPr>
                <w:rFonts w:eastAsia="MS Mincho"/>
                <w:iCs/>
                <w:color w:val="FF0000"/>
              </w:rPr>
            </w:pPr>
          </w:p>
        </w:tc>
        <w:tc>
          <w:tcPr>
            <w:tcW w:w="3402" w:type="dxa"/>
          </w:tcPr>
          <w:p w14:paraId="45CD2C75" w14:textId="77777777" w:rsidR="009F620D" w:rsidRPr="00044CC9" w:rsidRDefault="009F620D" w:rsidP="009F620D">
            <w:pPr>
              <w:ind w:left="8" w:hanging="7"/>
              <w:rPr>
                <w:rFonts w:eastAsia="MS Mincho"/>
                <w:color w:val="FF0000"/>
              </w:rPr>
            </w:pPr>
          </w:p>
        </w:tc>
        <w:tc>
          <w:tcPr>
            <w:tcW w:w="3886" w:type="dxa"/>
          </w:tcPr>
          <w:p w14:paraId="6B2F6C94" w14:textId="77777777" w:rsidR="009F620D" w:rsidRPr="00E74EDD" w:rsidRDefault="009F620D" w:rsidP="009F620D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Понимать общий смысл высказываний на профессиональные и бытовые темы; понимать тексты на базовые и профессиональные темы; участвовать в диалогах; строить простые высказывания о себе и своей профессии; знать правила чтения текстов профессиональной направленности.</w:t>
            </w:r>
          </w:p>
        </w:tc>
        <w:tc>
          <w:tcPr>
            <w:tcW w:w="3060" w:type="dxa"/>
          </w:tcPr>
          <w:p w14:paraId="15654F12" w14:textId="77777777" w:rsidR="009F620D" w:rsidRPr="00E74EDD" w:rsidRDefault="009F620D" w:rsidP="009F620D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Практическая работа; индивидуальные карточки; диктант (бытовая и профессиональная лексика); диалоги; сообщения на профессиональные темы.</w:t>
            </w:r>
          </w:p>
        </w:tc>
      </w:tr>
      <w:tr w:rsidR="009F620D" w:rsidRPr="00E74EDD" w14:paraId="3C926A04" w14:textId="77777777" w:rsidTr="00522A28">
        <w:tc>
          <w:tcPr>
            <w:tcW w:w="993" w:type="dxa"/>
          </w:tcPr>
          <w:p w14:paraId="44FA59D8" w14:textId="77777777" w:rsidR="009F620D" w:rsidRPr="00044CC9" w:rsidRDefault="009F620D" w:rsidP="009F620D">
            <w:pPr>
              <w:ind w:left="8" w:hanging="7"/>
              <w:jc w:val="center"/>
              <w:rPr>
                <w:rFonts w:eastAsia="MS Mincho"/>
                <w:iCs/>
                <w:color w:val="FF0000"/>
              </w:rPr>
            </w:pPr>
            <w:r w:rsidRPr="00044CC9">
              <w:rPr>
                <w:rFonts w:eastAsia="MS Mincho"/>
                <w:iCs/>
                <w:color w:val="FF0000"/>
              </w:rPr>
              <w:t>ОК 06</w:t>
            </w:r>
          </w:p>
        </w:tc>
        <w:tc>
          <w:tcPr>
            <w:tcW w:w="3402" w:type="dxa"/>
          </w:tcPr>
          <w:p w14:paraId="535594A6" w14:textId="77777777" w:rsidR="009F620D" w:rsidRPr="00044CC9" w:rsidRDefault="009F620D" w:rsidP="009F620D">
            <w:pPr>
              <w:pStyle w:val="ac"/>
              <w:rPr>
                <w:color w:val="FF0000"/>
                <w:sz w:val="28"/>
                <w:szCs w:val="28"/>
              </w:rPr>
            </w:pPr>
            <w:r w:rsidRPr="00044CC9">
              <w:rPr>
                <w:color w:val="FF0000"/>
                <w:sz w:val="28"/>
                <w:szCs w:val="28"/>
              </w:rPr>
              <w:t> 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3886" w:type="dxa"/>
          </w:tcPr>
          <w:p w14:paraId="153494B3" w14:textId="77777777" w:rsidR="009F620D" w:rsidRPr="00E74EDD" w:rsidRDefault="009F620D" w:rsidP="009F620D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Презентовать идеи открытия собственного дела в профессиональной деятельности; оформлять бизнес-план; определять источники финансирования; знать основы предпринимательской деятельности, основы финансовой грамотности, правила разработки бизнес-планов, порядок выстраивания презентаций.</w:t>
            </w:r>
          </w:p>
        </w:tc>
        <w:tc>
          <w:tcPr>
            <w:tcW w:w="3060" w:type="dxa"/>
          </w:tcPr>
          <w:p w14:paraId="1D395C30" w14:textId="77777777" w:rsidR="009F620D" w:rsidRPr="00E74EDD" w:rsidRDefault="009F620D" w:rsidP="009F620D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Презентация; самостоятельная работа; мини-проекты; доклады с последующей защитой.</w:t>
            </w:r>
          </w:p>
        </w:tc>
      </w:tr>
    </w:tbl>
    <w:p w14:paraId="57F9E75B" w14:textId="77777777" w:rsidR="007801DD" w:rsidRDefault="007801DD" w:rsidP="007801DD">
      <w:pPr>
        <w:rPr>
          <w:szCs w:val="28"/>
        </w:rPr>
      </w:pPr>
    </w:p>
    <w:p w14:paraId="292D67F9" w14:textId="77777777" w:rsidR="00FB6F42" w:rsidRDefault="00FB6F42"/>
    <w:sectPr w:rsidR="00FB6F42" w:rsidSect="00780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9553" w14:textId="77777777" w:rsidR="00230B13" w:rsidRDefault="00230B13" w:rsidP="00E74EDD">
      <w:pPr>
        <w:spacing w:after="0" w:line="240" w:lineRule="auto"/>
      </w:pPr>
      <w:r>
        <w:separator/>
      </w:r>
    </w:p>
  </w:endnote>
  <w:endnote w:type="continuationSeparator" w:id="0">
    <w:p w14:paraId="0503AB82" w14:textId="77777777" w:rsidR="00230B13" w:rsidRDefault="00230B13" w:rsidP="00E7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38E3" w14:textId="77777777" w:rsidR="00522A28" w:rsidRDefault="00522A2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CA05" w14:textId="77777777" w:rsidR="00522A28" w:rsidRDefault="00522A28">
    <w:pPr>
      <w:pStyle w:val="a8"/>
      <w:jc w:val="right"/>
    </w:pPr>
  </w:p>
  <w:p w14:paraId="2F5E1788" w14:textId="77777777" w:rsidR="00522A28" w:rsidRDefault="00522A2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A053" w14:textId="77777777" w:rsidR="00522A28" w:rsidRDefault="00522A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3FDB6" w14:textId="77777777" w:rsidR="00230B13" w:rsidRDefault="00230B13" w:rsidP="00E74EDD">
      <w:pPr>
        <w:spacing w:after="0" w:line="240" w:lineRule="auto"/>
      </w:pPr>
      <w:r>
        <w:separator/>
      </w:r>
    </w:p>
  </w:footnote>
  <w:footnote w:type="continuationSeparator" w:id="0">
    <w:p w14:paraId="06325282" w14:textId="77777777" w:rsidR="00230B13" w:rsidRDefault="00230B13" w:rsidP="00E7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6C74" w14:textId="77777777" w:rsidR="00522A28" w:rsidRDefault="00522A2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1B10" w14:textId="77777777" w:rsidR="00522A28" w:rsidRDefault="00522A2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EAFB" w14:textId="77777777" w:rsidR="00522A28" w:rsidRDefault="00522A2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22D"/>
    <w:multiLevelType w:val="hybridMultilevel"/>
    <w:tmpl w:val="CBE80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F3AF9"/>
    <w:multiLevelType w:val="hybridMultilevel"/>
    <w:tmpl w:val="0A90B3B8"/>
    <w:lvl w:ilvl="0" w:tplc="8850FF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354A9"/>
    <w:multiLevelType w:val="hybridMultilevel"/>
    <w:tmpl w:val="47E6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A6E3F"/>
    <w:multiLevelType w:val="hybridMultilevel"/>
    <w:tmpl w:val="82BE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F3486"/>
    <w:multiLevelType w:val="hybridMultilevel"/>
    <w:tmpl w:val="72663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D588A"/>
    <w:multiLevelType w:val="hybridMultilevel"/>
    <w:tmpl w:val="40D6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D7D05"/>
    <w:multiLevelType w:val="hybridMultilevel"/>
    <w:tmpl w:val="15DC1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97764"/>
    <w:multiLevelType w:val="hybridMultilevel"/>
    <w:tmpl w:val="FE269422"/>
    <w:lvl w:ilvl="0" w:tplc="66DEB42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C63455E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1382A6D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5B3ED35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5C1C104C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85F0BA3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45D0C46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500432F8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D9D0962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0" w15:restartNumberingAfterBreak="0">
    <w:nsid w:val="24C84EC6"/>
    <w:multiLevelType w:val="hybridMultilevel"/>
    <w:tmpl w:val="0D9A2BF4"/>
    <w:lvl w:ilvl="0" w:tplc="3E525554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E83CEF"/>
    <w:multiLevelType w:val="hybridMultilevel"/>
    <w:tmpl w:val="A28AF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665E2"/>
    <w:multiLevelType w:val="hybridMultilevel"/>
    <w:tmpl w:val="0506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674BC"/>
    <w:multiLevelType w:val="hybridMultilevel"/>
    <w:tmpl w:val="14B02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E66A2"/>
    <w:multiLevelType w:val="hybridMultilevel"/>
    <w:tmpl w:val="7FDA4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95393"/>
    <w:multiLevelType w:val="hybridMultilevel"/>
    <w:tmpl w:val="AFEC7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27B7D"/>
    <w:multiLevelType w:val="hybridMultilevel"/>
    <w:tmpl w:val="20D88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81661"/>
    <w:multiLevelType w:val="hybridMultilevel"/>
    <w:tmpl w:val="71D0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717E5"/>
    <w:multiLevelType w:val="hybridMultilevel"/>
    <w:tmpl w:val="BEA8A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075A5"/>
    <w:multiLevelType w:val="hybridMultilevel"/>
    <w:tmpl w:val="DBEC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339D4"/>
    <w:multiLevelType w:val="hybridMultilevel"/>
    <w:tmpl w:val="04766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463F0"/>
    <w:multiLevelType w:val="hybridMultilevel"/>
    <w:tmpl w:val="45FA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D7196"/>
    <w:multiLevelType w:val="hybridMultilevel"/>
    <w:tmpl w:val="807C8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70E43"/>
    <w:multiLevelType w:val="hybridMultilevel"/>
    <w:tmpl w:val="FA38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E1269"/>
    <w:multiLevelType w:val="hybridMultilevel"/>
    <w:tmpl w:val="99FE1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66D44"/>
    <w:multiLevelType w:val="hybridMultilevel"/>
    <w:tmpl w:val="A218E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E4B2A"/>
    <w:multiLevelType w:val="hybridMultilevel"/>
    <w:tmpl w:val="A4E8D056"/>
    <w:lvl w:ilvl="0" w:tplc="29F054D8">
      <w:start w:val="1"/>
      <w:numFmt w:val="bullet"/>
      <w:lvlText w:val="•"/>
      <w:lvlJc w:val="left"/>
      <w:pPr>
        <w:ind w:left="11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5A5E54D4">
      <w:start w:val="1"/>
      <w:numFmt w:val="bullet"/>
      <w:lvlText w:val="o"/>
      <w:lvlJc w:val="left"/>
      <w:pPr>
        <w:ind w:left="17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B566AC72">
      <w:start w:val="1"/>
      <w:numFmt w:val="bullet"/>
      <w:lvlText w:val="▪"/>
      <w:lvlJc w:val="left"/>
      <w:pPr>
        <w:ind w:left="24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1ADA9D7C">
      <w:start w:val="1"/>
      <w:numFmt w:val="bullet"/>
      <w:lvlText w:val="•"/>
      <w:lvlJc w:val="left"/>
      <w:pPr>
        <w:ind w:left="3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043E1968">
      <w:start w:val="1"/>
      <w:numFmt w:val="bullet"/>
      <w:lvlText w:val="o"/>
      <w:lvlJc w:val="left"/>
      <w:pPr>
        <w:ind w:left="38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EEF0F4A8">
      <w:start w:val="1"/>
      <w:numFmt w:val="bullet"/>
      <w:lvlText w:val="▪"/>
      <w:lvlJc w:val="left"/>
      <w:pPr>
        <w:ind w:left="45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61C8C006">
      <w:start w:val="1"/>
      <w:numFmt w:val="bullet"/>
      <w:lvlText w:val="•"/>
      <w:lvlJc w:val="left"/>
      <w:pPr>
        <w:ind w:left="5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EE28CAC">
      <w:start w:val="1"/>
      <w:numFmt w:val="bullet"/>
      <w:lvlText w:val="o"/>
      <w:lvlJc w:val="left"/>
      <w:pPr>
        <w:ind w:left="60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18CE0C5E">
      <w:start w:val="1"/>
      <w:numFmt w:val="bullet"/>
      <w:lvlText w:val="▪"/>
      <w:lvlJc w:val="left"/>
      <w:pPr>
        <w:ind w:left="67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2D13A19"/>
    <w:multiLevelType w:val="hybridMultilevel"/>
    <w:tmpl w:val="DB5C0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B1A64"/>
    <w:multiLevelType w:val="hybridMultilevel"/>
    <w:tmpl w:val="2100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9609A"/>
    <w:multiLevelType w:val="hybridMultilevel"/>
    <w:tmpl w:val="D2D4C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900EB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D756B5"/>
    <w:multiLevelType w:val="hybridMultilevel"/>
    <w:tmpl w:val="C93A2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1269A"/>
    <w:multiLevelType w:val="hybridMultilevel"/>
    <w:tmpl w:val="A0A8C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44CC9"/>
    <w:rsid w:val="000B6DB2"/>
    <w:rsid w:val="00230B13"/>
    <w:rsid w:val="003B7ADB"/>
    <w:rsid w:val="00415D75"/>
    <w:rsid w:val="004D0AA7"/>
    <w:rsid w:val="00522A28"/>
    <w:rsid w:val="007801DD"/>
    <w:rsid w:val="009F620D"/>
    <w:rsid w:val="00AA1624"/>
    <w:rsid w:val="00DB04C1"/>
    <w:rsid w:val="00E74EDD"/>
    <w:rsid w:val="00FB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162CD"/>
  <w15:chartTrackingRefBased/>
  <w15:docId w15:val="{D394436C-C3F1-4300-BDDB-48EEC4D6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1DD"/>
    <w:pPr>
      <w:spacing w:after="61" w:line="228" w:lineRule="auto"/>
      <w:ind w:left="24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0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7801DD"/>
    <w:pPr>
      <w:keepNext/>
      <w:keepLines/>
      <w:spacing w:after="0" w:line="240" w:lineRule="auto"/>
      <w:ind w:left="10" w:right="-15" w:hanging="10"/>
      <w:jc w:val="center"/>
      <w:outlineLvl w:val="1"/>
    </w:pPr>
    <w:rPr>
      <w:rFonts w:ascii="Cambria" w:eastAsia="Cambria" w:hAnsi="Cambria" w:cs="Cambria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1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01DD"/>
    <w:rPr>
      <w:rFonts w:ascii="Cambria" w:eastAsia="Cambria" w:hAnsi="Cambria" w:cs="Cambria"/>
      <w:b/>
      <w:color w:val="000000"/>
      <w:sz w:val="32"/>
      <w:lang w:eastAsia="ru-RU"/>
    </w:rPr>
  </w:style>
  <w:style w:type="character" w:styleId="a3">
    <w:name w:val="Hyperlink"/>
    <w:basedOn w:val="a0"/>
    <w:uiPriority w:val="99"/>
    <w:semiHidden/>
    <w:unhideWhenUsed/>
    <w:rsid w:val="007801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01DD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7801D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801D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8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1D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78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1D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01DD"/>
    <w:pPr>
      <w:spacing w:after="0" w:line="240" w:lineRule="auto"/>
      <w:ind w:left="0" w:firstLine="0"/>
      <w:jc w:val="left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801DD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80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01D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1">
    <w:name w:val="Основной текст (2)_"/>
    <w:basedOn w:val="a0"/>
    <w:link w:val="22"/>
    <w:semiHidden/>
    <w:locked/>
    <w:rsid w:val="007801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7801DD"/>
    <w:pPr>
      <w:widowControl w:val="0"/>
      <w:shd w:val="clear" w:color="auto" w:fill="FFFFFF"/>
      <w:spacing w:after="780" w:line="274" w:lineRule="exact"/>
      <w:ind w:left="0" w:firstLine="600"/>
      <w:jc w:val="left"/>
    </w:pPr>
    <w:rPr>
      <w:color w:val="auto"/>
      <w:sz w:val="22"/>
      <w:lang w:eastAsia="en-US"/>
    </w:rPr>
  </w:style>
  <w:style w:type="paragraph" w:customStyle="1" w:styleId="TableContents">
    <w:name w:val="Table Contents"/>
    <w:basedOn w:val="a"/>
    <w:uiPriority w:val="99"/>
    <w:semiHidden/>
    <w:rsid w:val="007801DD"/>
    <w:pPr>
      <w:widowControl w:val="0"/>
      <w:suppressLineNumbers/>
      <w:suppressAutoHyphens/>
      <w:autoSpaceDN w:val="0"/>
      <w:spacing w:after="0" w:line="240" w:lineRule="auto"/>
      <w:ind w:left="0" w:firstLine="0"/>
      <w:jc w:val="left"/>
    </w:pPr>
    <w:rPr>
      <w:rFonts w:eastAsia="Andale Sans UI" w:cs="Tahoma"/>
      <w:color w:val="auto"/>
      <w:kern w:val="3"/>
      <w:sz w:val="24"/>
      <w:szCs w:val="24"/>
      <w:lang w:val="de-DE" w:eastAsia="ja-JP" w:bidi="fa-IR"/>
    </w:rPr>
  </w:style>
  <w:style w:type="table" w:styleId="ae">
    <w:name w:val="Table Grid"/>
    <w:basedOn w:val="a1"/>
    <w:uiPriority w:val="59"/>
    <w:rsid w:val="007801D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7801D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e"/>
    <w:uiPriority w:val="39"/>
    <w:rsid w:val="00E7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3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alhimikov.ne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hemistry-chemists.com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hij.ru/%20%20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enau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33</Pages>
  <Words>6235</Words>
  <Characters>35546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Рябых</cp:lastModifiedBy>
  <cp:revision>8</cp:revision>
  <dcterms:created xsi:type="dcterms:W3CDTF">2021-05-12T10:15:00Z</dcterms:created>
  <dcterms:modified xsi:type="dcterms:W3CDTF">2022-03-21T06:12:00Z</dcterms:modified>
</cp:coreProperties>
</file>