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FF" w:rsidRPr="004A6FFF"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5743">
        <w:rPr>
          <w:rFonts w:ascii="Times New Roman" w:eastAsia="Times New Roman" w:hAnsi="Times New Roman" w:cs="Times New Roman"/>
          <w:color w:val="000000"/>
          <w:sz w:val="28"/>
          <w:szCs w:val="28"/>
          <w:lang w:eastAsia="ru-RU"/>
        </w:rPr>
        <w:t>Государственное бюджетное профессиональное</w:t>
      </w:r>
    </w:p>
    <w:p w:rsidR="00CA5743" w:rsidRPr="00CA5743"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5743">
        <w:rPr>
          <w:rFonts w:ascii="Times New Roman" w:eastAsia="Times New Roman" w:hAnsi="Times New Roman" w:cs="Times New Roman"/>
          <w:color w:val="000000"/>
          <w:sz w:val="28"/>
          <w:szCs w:val="28"/>
          <w:lang w:eastAsia="ru-RU"/>
        </w:rPr>
        <w:t>образовательное учреждение Ростовской области</w:t>
      </w:r>
    </w:p>
    <w:p w:rsidR="00CA5743" w:rsidRPr="00CA5743"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5743">
        <w:rPr>
          <w:rFonts w:ascii="Times New Roman" w:eastAsia="Times New Roman" w:hAnsi="Times New Roman" w:cs="Times New Roman"/>
          <w:color w:val="000000"/>
          <w:sz w:val="28"/>
          <w:szCs w:val="28"/>
          <w:lang w:eastAsia="ru-RU"/>
        </w:rPr>
        <w:t>«Ростовский-на-Дону железнодорожный техникум»</w:t>
      </w:r>
    </w:p>
    <w:p w:rsid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b/>
          <w:bCs/>
          <w:color w:val="000000"/>
          <w:sz w:val="28"/>
          <w:szCs w:val="28"/>
          <w:lang w:eastAsia="ru-RU"/>
        </w:rPr>
      </w:pPr>
    </w:p>
    <w:p w:rsidR="00CA5743" w:rsidRPr="002E2CC6"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FF0000"/>
          <w:sz w:val="52"/>
          <w:szCs w:val="52"/>
          <w:lang w:eastAsia="ru-RU"/>
        </w:rPr>
      </w:pPr>
      <w:r w:rsidRPr="002E2CC6">
        <w:rPr>
          <w:rFonts w:ascii="Times New Roman" w:eastAsia="Times New Roman" w:hAnsi="Times New Roman" w:cs="Times New Roman"/>
          <w:b/>
          <w:bCs/>
          <w:color w:val="FF0000"/>
          <w:sz w:val="52"/>
          <w:szCs w:val="52"/>
          <w:lang w:eastAsia="ru-RU"/>
        </w:rPr>
        <w:t>СБОРНИК ЗАДАНИЙ</w:t>
      </w:r>
      <w:r w:rsidRPr="002E2CC6">
        <w:rPr>
          <w:rFonts w:ascii="Times New Roman" w:eastAsia="Times New Roman" w:hAnsi="Times New Roman" w:cs="Times New Roman"/>
          <w:color w:val="FF0000"/>
          <w:sz w:val="52"/>
          <w:szCs w:val="52"/>
          <w:lang w:eastAsia="ru-RU"/>
        </w:rPr>
        <w:t xml:space="preserve"> </w:t>
      </w:r>
      <w:r w:rsidRPr="002E2CC6">
        <w:rPr>
          <w:rFonts w:ascii="Times New Roman" w:eastAsia="Times New Roman" w:hAnsi="Times New Roman" w:cs="Times New Roman"/>
          <w:b/>
          <w:bCs/>
          <w:color w:val="FF0000"/>
          <w:sz w:val="52"/>
          <w:szCs w:val="52"/>
          <w:lang w:eastAsia="ru-RU"/>
        </w:rPr>
        <w:t>ДЛЯ ВНЕАУДИТОРНОЙ</w:t>
      </w:r>
    </w:p>
    <w:p w:rsidR="00CA5743" w:rsidRP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52"/>
          <w:szCs w:val="52"/>
          <w:lang w:eastAsia="ru-RU"/>
        </w:rPr>
      </w:pPr>
      <w:r w:rsidRPr="002E2CC6">
        <w:rPr>
          <w:rFonts w:ascii="Times New Roman" w:eastAsia="Times New Roman" w:hAnsi="Times New Roman" w:cs="Times New Roman"/>
          <w:b/>
          <w:bCs/>
          <w:color w:val="FF0000"/>
          <w:sz w:val="52"/>
          <w:szCs w:val="52"/>
          <w:lang w:eastAsia="ru-RU"/>
        </w:rPr>
        <w:t>САМОСТОЯТЕЛЬНОЙ РАБОТЫ</w:t>
      </w:r>
      <w:r w:rsidRPr="002E2CC6">
        <w:rPr>
          <w:rFonts w:ascii="Times New Roman" w:eastAsia="Times New Roman" w:hAnsi="Times New Roman" w:cs="Times New Roman"/>
          <w:color w:val="FF0000"/>
          <w:sz w:val="52"/>
          <w:szCs w:val="52"/>
          <w:lang w:eastAsia="ru-RU"/>
        </w:rPr>
        <w:t xml:space="preserve"> </w:t>
      </w:r>
      <w:r w:rsidRPr="002E2CC6">
        <w:rPr>
          <w:rFonts w:ascii="Times New Roman" w:eastAsia="Times New Roman" w:hAnsi="Times New Roman" w:cs="Times New Roman"/>
          <w:b/>
          <w:bCs/>
          <w:color w:val="FF0000"/>
          <w:sz w:val="52"/>
          <w:szCs w:val="52"/>
          <w:lang w:eastAsia="ru-RU"/>
        </w:rPr>
        <w:t>ПО ДИСЦИПЛИНЕ «ИСТОРИЯ</w:t>
      </w:r>
      <w:r w:rsidRPr="00CA5743">
        <w:rPr>
          <w:rFonts w:ascii="Times New Roman" w:eastAsia="Times New Roman" w:hAnsi="Times New Roman" w:cs="Times New Roman"/>
          <w:b/>
          <w:bCs/>
          <w:color w:val="000000"/>
          <w:sz w:val="52"/>
          <w:szCs w:val="52"/>
          <w:lang w:eastAsia="ru-RU"/>
        </w:rPr>
        <w:t>»</w:t>
      </w:r>
    </w:p>
    <w:p w:rsid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CA5743">
        <w:rPr>
          <w:rFonts w:ascii="Times New Roman" w:eastAsia="Times New Roman" w:hAnsi="Times New Roman" w:cs="Times New Roman"/>
          <w:color w:val="000000"/>
          <w:sz w:val="28"/>
          <w:szCs w:val="28"/>
          <w:lang w:eastAsia="ru-RU"/>
        </w:rPr>
        <w:t>Методические рекомендации</w:t>
      </w:r>
    </w:p>
    <w:p w:rsid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CA5743" w:rsidRPr="00CA5743" w:rsidRDefault="00CA5743" w:rsidP="00CA5743">
      <w:pPr>
        <w:shd w:val="clear" w:color="auto" w:fill="FFFFFF"/>
        <w:spacing w:before="100" w:beforeAutospacing="1" w:after="100" w:afterAutospacing="1"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 И.М. Радченко</w:t>
      </w:r>
    </w:p>
    <w:p w:rsid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p>
    <w:p w:rsidR="00CA5743" w:rsidRPr="00CA5743" w:rsidRDefault="00CA5743" w:rsidP="00CA5743">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Ростов-на-Дону</w:t>
      </w:r>
    </w:p>
    <w:p w:rsidR="00CA5743" w:rsidRPr="00BD39A9"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Содержание:</w:t>
      </w:r>
    </w:p>
    <w:p w:rsidR="00CA5743" w:rsidRPr="00BD39A9" w:rsidRDefault="00CA5743" w:rsidP="00BD39A9">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Введение.</w:t>
      </w:r>
    </w:p>
    <w:p w:rsidR="00CA5743" w:rsidRPr="00BD39A9" w:rsidRDefault="00CA5743" w:rsidP="00BD39A9">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Методические рекомендации по выполнению внеаудиторной самостоятельной работы. </w:t>
      </w:r>
    </w:p>
    <w:p w:rsidR="00CA5743" w:rsidRPr="00BD39A9" w:rsidRDefault="00CA5743" w:rsidP="00BD39A9">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Рекомендации по работе с видами внеаудиторной самостоятельной работы.</w:t>
      </w:r>
    </w:p>
    <w:p w:rsidR="00CA5743" w:rsidRPr="00BD39A9" w:rsidRDefault="00CA5743" w:rsidP="00BD39A9">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Задания для внеаудиторной самостоятельной работы. </w:t>
      </w:r>
    </w:p>
    <w:p w:rsidR="00CA5743" w:rsidRPr="00BD39A9" w:rsidRDefault="00CA5743" w:rsidP="00BD39A9">
      <w:pPr>
        <w:pStyle w:val="a4"/>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Список используемой литературы.</w:t>
      </w: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CA5743" w:rsidRDefault="00CA5743" w:rsidP="00CA5743">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D39A9" w:rsidRDefault="00BD39A9"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BD39A9" w:rsidRDefault="00BD39A9"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BD39A9" w:rsidRDefault="00BD39A9"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BD39A9" w:rsidRDefault="00BD39A9"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p w:rsidR="00CA5743" w:rsidRPr="00BD39A9"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lastRenderedPageBreak/>
        <w:t>Введение</w:t>
      </w:r>
    </w:p>
    <w:p w:rsidR="00CA5743" w:rsidRPr="00BD39A9" w:rsidRDefault="002E2CC6" w:rsidP="002E2CC6">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CA5743" w:rsidRPr="00BD39A9">
        <w:rPr>
          <w:rFonts w:ascii="Times New Roman" w:eastAsia="Times New Roman" w:hAnsi="Times New Roman" w:cs="Times New Roman"/>
          <w:color w:val="000000"/>
          <w:sz w:val="24"/>
          <w:szCs w:val="24"/>
          <w:lang w:eastAsia="ru-RU"/>
        </w:rPr>
        <w:t>Методические рекомендации по самостоятельной работе предназначены для студентов очной формы обучения, изучающих дисциплину «История», подготовлены в соответствии с требованиями Федерального государственного образовательного стандарта среднего профессионального образования.</w:t>
      </w:r>
    </w:p>
    <w:p w:rsidR="00CA5743" w:rsidRPr="00BD39A9" w:rsidRDefault="00CA5743" w:rsidP="002E2CC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сборнике представлены разнообразные задани</w:t>
      </w:r>
      <w:bookmarkStart w:id="0" w:name="_GoBack"/>
      <w:bookmarkEnd w:id="0"/>
      <w:r w:rsidRPr="00BD39A9">
        <w:rPr>
          <w:rFonts w:ascii="Times New Roman" w:eastAsia="Times New Roman" w:hAnsi="Times New Roman" w:cs="Times New Roman"/>
          <w:color w:val="000000"/>
          <w:sz w:val="24"/>
          <w:szCs w:val="24"/>
          <w:lang w:eastAsia="ru-RU"/>
        </w:rPr>
        <w:t>я, предназначенные для углубления и закрепления знаний студентов, для отработки практических умений – анализ источников литературы, группировка информации, составление кроссвордов и др. Вопросы и задания на самостоятельную работу определяются преподавателем и охватывают учебный материал, который не рассматривается на аудиторных занятиях.</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современном динамично развивающемся обществе существует потребность в инициативных, самостоятельных людях, легко адаптирующихся к новым условиям. Повышаются требования не только к качеству подготовки студентов, как высоко квалифицированных специалистов, но и к развитию их интеллектуальных и творческих способностей, позволяющих им свободно владеть своей профессией, развивать способность критически мыслить, выражать и защищать свою точку зрения, свои позиции, успешно находить выход из сложившихся, зачастую, нестандартных ситуаций.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Этого можно достичь путем систематического включения студента в самостоятельную деятельность, которая в учебной деятельности выражается в самостоятельной работе и приобретает характер проблемно-поисковой деятельности.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Данные методические рекомендации подготовлены в соответствии с требованиями Федерального государственного образовательного стандарта среднего профессионального обучения и предназначены для студентов среднего профессионального образования очной формы обучения. Стандарты третьего поколения объединили учебную и самостоятельную деятельность. Многообразие используемых форм обучения, содержательная работа, направленная на развитие общих компетенций студентов, должна быть направлена на обеспечение баланса знаний, навыков и способностей. Следовательно, эффективная организация самостоятельной деятельности является важной составляющей образовательного процесса современной профессиональной образовательной организации в рамках ФГОС СПО.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color w:val="000000"/>
          <w:sz w:val="24"/>
          <w:szCs w:val="24"/>
          <w:lang w:eastAsia="ru-RU"/>
        </w:rPr>
        <w:t>Внеаудиторная самостоятельная работа</w:t>
      </w:r>
      <w:r w:rsidRPr="00BD39A9">
        <w:rPr>
          <w:rFonts w:ascii="Times New Roman" w:eastAsia="Times New Roman" w:hAnsi="Times New Roman" w:cs="Times New Roman"/>
          <w:color w:val="000000"/>
          <w:sz w:val="24"/>
          <w:szCs w:val="24"/>
          <w:lang w:eastAsia="ru-RU"/>
        </w:rPr>
        <w:t xml:space="preserve"> – это планируемая учебная, учебно-исследовательская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Внеаудиторная самостоятельная работа производится с целью:</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Систематизации и закрепления полученных теоретических знаний и практических умений студентов;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Углубления и расширения теоретических знаний;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Формирования умений использовать нормативную, правовую, научно-популярную, справочную документацию и специальную литературу;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Развития познавательной способности и активности студентов, творческой инициативы, самостоятельности, ответственности, организованности;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Формирования самостоятельного мышления, способностей к самообразованию, самосовершенствованию и самореализации;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Развития исследовательских умений и навыков.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Критериями оценки результатов внеаудиторной самостоятельной работы студента являются: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уровень освоения учебного материала;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умение использовать теоретические знания и умения при выполнении практических задач;</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уровень сформированности ключевых компетенций.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Самостоятельная работа студента в соответствии с ФГОС при очной форме обучения должна составлять не мене 50% времени от обязательной учебной нагрузки, что составляет 59 часов для специальности среднего профессионального образования. В связи с этим возрастает роль организационно-педагогических условий и средств, способствующих организации самостоятельной деятельности студента.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 ходе изучения курса истории предлагаются следующие формы и виды самостоятельной работы студентов: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Чтение основной и дополнительной литературы. Самостоятельное изучение материала по литературным источникам.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Работа со словарем, справочником.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Поиск необходимой информации в сети Интернет.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 Конспектирование источников.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5. Реферирование источников.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6. Составление и разработка словаря (глоссария).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7. Подготовка к различным формам промежуточной и итоговой аттестации (к тестированию, контрольной работе, зачету).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8. Самостоятельное выполнение практических заданий (ответы на вопросы, задачи).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9. Выполнение творческих заданий.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10. Подготовка устного сообщения для выступления на семинарском или лекционном занятии.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11. Написание реферата. Подготовка к защите (представлению) реферата на семинарском занятии.</w:t>
      </w:r>
    </w:p>
    <w:p w:rsid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12. Подготовка доклада и написание тезисов доклада.</w:t>
      </w:r>
    </w:p>
    <w:p w:rsidR="00CA5743" w:rsidRPr="00BD39A9"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color w:val="000000"/>
          <w:sz w:val="24"/>
          <w:szCs w:val="24"/>
          <w:lang w:eastAsia="ru-RU"/>
        </w:rPr>
        <w:t>МЕТОДИЧЕСКИЕ РЕКОМЕНДАЦИИ ПО ВЫПОЛНЕНИЮ ВНЕАУДИТОРНОЙ САМОСТОЯТЕЛЬНОЙ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Перед выполнением студентами внеаудиторной самостоятельной работы преподаватель проводит инструктаж по выполнению задания, который включает цель задания, его содержание,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помощь студенту представлены характеристики всех типов заданий, используемых в сборнике, алгоритм работы студента, критерии оценки.</w:t>
      </w:r>
    </w:p>
    <w:p w:rsidR="00CA5743" w:rsidRPr="00BD39A9"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Указания к выполнению ВСР: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ВСР нужно выполнять в отдельной тетради в клетку;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Необходимо оставлять поля шириной 5 клеточек для замечаний преподавателя;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Оформлять работу следует подробно и аккуратно;</w:t>
      </w:r>
    </w:p>
    <w:p w:rsid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Оценивание индивидуальных образовательных достижений по результатам выполнения ВСР производится в соответствии с универсальной шкалой (таблица).</w:t>
      </w:r>
    </w:p>
    <w:p w:rsidR="00CA5743" w:rsidRPr="00BD39A9"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Таблица – Критерии оценивания</w:t>
      </w:r>
    </w:p>
    <w:tbl>
      <w:tblPr>
        <w:tblW w:w="9237" w:type="dxa"/>
        <w:tblCellSpacing w:w="15" w:type="dxa"/>
        <w:tblCellMar>
          <w:top w:w="15" w:type="dxa"/>
          <w:left w:w="15" w:type="dxa"/>
          <w:bottom w:w="15" w:type="dxa"/>
          <w:right w:w="15" w:type="dxa"/>
        </w:tblCellMar>
        <w:tblLook w:val="04A0" w:firstRow="1" w:lastRow="0" w:firstColumn="1" w:lastColumn="0" w:noHBand="0" w:noVBand="1"/>
      </w:tblPr>
      <w:tblGrid>
        <w:gridCol w:w="1997"/>
        <w:gridCol w:w="1132"/>
        <w:gridCol w:w="6108"/>
      </w:tblGrid>
      <w:tr w:rsidR="00CA5743" w:rsidRPr="00BD39A9" w:rsidTr="00CA5743">
        <w:trPr>
          <w:trHeight w:val="603"/>
          <w:tblCellSpacing w:w="15" w:type="dxa"/>
        </w:trPr>
        <w:tc>
          <w:tcPr>
            <w:tcW w:w="1952" w:type="dxa"/>
            <w:vMerge w:val="restart"/>
            <w:tcBorders>
              <w:top w:val="single" w:sz="8" w:space="0" w:color="000000"/>
              <w:left w:val="single" w:sz="8" w:space="0" w:color="000000"/>
              <w:bottom w:val="single" w:sz="6"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color w:val="000000"/>
                <w:sz w:val="24"/>
                <w:szCs w:val="24"/>
                <w:lang w:eastAsia="ru-RU"/>
              </w:rPr>
              <w:t>Процент результативности (правильных ответов)</w:t>
            </w:r>
          </w:p>
        </w:tc>
        <w:tc>
          <w:tcPr>
            <w:tcW w:w="7195" w:type="dxa"/>
            <w:gridSpan w:val="2"/>
            <w:tcBorders>
              <w:top w:val="single" w:sz="8" w:space="0" w:color="000000"/>
              <w:left w:val="single" w:sz="6" w:space="0" w:color="000000"/>
              <w:bottom w:val="single" w:sz="6" w:space="0" w:color="000000"/>
              <w:right w:val="single" w:sz="8" w:space="0" w:color="000000"/>
            </w:tcBorders>
            <w:tcMar>
              <w:top w:w="0" w:type="dxa"/>
              <w:left w:w="115" w:type="dxa"/>
              <w:bottom w:w="0" w:type="dxa"/>
              <w:right w:w="115"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Качественная оценка индивидуальных образовательных достижений</w:t>
            </w:r>
          </w:p>
        </w:tc>
      </w:tr>
      <w:tr w:rsidR="00CA5743" w:rsidRPr="00BD39A9" w:rsidTr="00CA5743">
        <w:trPr>
          <w:trHeight w:val="148"/>
          <w:tblCellSpacing w:w="15" w:type="dxa"/>
        </w:trPr>
        <w:tc>
          <w:tcPr>
            <w:tcW w:w="0" w:type="auto"/>
            <w:vMerge/>
            <w:tcBorders>
              <w:top w:val="single" w:sz="8" w:space="0" w:color="000000"/>
              <w:left w:val="single" w:sz="8" w:space="0" w:color="000000"/>
              <w:bottom w:val="single" w:sz="6" w:space="0" w:color="000000"/>
              <w:right w:val="nil"/>
            </w:tcBorders>
            <w:vAlign w:val="center"/>
            <w:hideMark/>
          </w:tcPr>
          <w:p w:rsidR="00CA5743" w:rsidRPr="00BD39A9" w:rsidRDefault="00CA5743" w:rsidP="00BD39A9">
            <w:pPr>
              <w:spacing w:after="0" w:line="240" w:lineRule="auto"/>
              <w:jc w:val="both"/>
              <w:rPr>
                <w:rFonts w:ascii="Times New Roman" w:eastAsia="Times New Roman" w:hAnsi="Times New Roman" w:cs="Times New Roman"/>
                <w:sz w:val="24"/>
                <w:szCs w:val="24"/>
                <w:lang w:eastAsia="ru-RU"/>
              </w:rPr>
            </w:pPr>
          </w:p>
        </w:tc>
        <w:tc>
          <w:tcPr>
            <w:tcW w:w="1102" w:type="dxa"/>
            <w:tcBorders>
              <w:top w:val="single" w:sz="6" w:space="0" w:color="000000"/>
              <w:left w:val="single" w:sz="6" w:space="0" w:color="000000"/>
              <w:bottom w:val="single" w:sz="8"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балл (отметка)</w:t>
            </w:r>
          </w:p>
        </w:tc>
        <w:tc>
          <w:tcPr>
            <w:tcW w:w="6063" w:type="dxa"/>
            <w:tcBorders>
              <w:top w:val="single" w:sz="6" w:space="0" w:color="000000"/>
              <w:left w:val="single" w:sz="6" w:space="0" w:color="000000"/>
              <w:bottom w:val="single" w:sz="8" w:space="0" w:color="000000"/>
              <w:right w:val="single" w:sz="8" w:space="0" w:color="000000"/>
            </w:tcBorders>
            <w:tcMar>
              <w:top w:w="0" w:type="dxa"/>
              <w:left w:w="115" w:type="dxa"/>
              <w:bottom w:w="0" w:type="dxa"/>
              <w:right w:w="115"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вербальный аналог</w:t>
            </w:r>
          </w:p>
        </w:tc>
      </w:tr>
      <w:tr w:rsidR="00CA5743" w:rsidRPr="00BD39A9" w:rsidTr="00CA5743">
        <w:trPr>
          <w:trHeight w:val="278"/>
          <w:tblCellSpacing w:w="15" w:type="dxa"/>
        </w:trPr>
        <w:tc>
          <w:tcPr>
            <w:tcW w:w="1952" w:type="dxa"/>
            <w:tcBorders>
              <w:top w:val="single" w:sz="8" w:space="0" w:color="000000"/>
              <w:left w:val="single" w:sz="8" w:space="0" w:color="000000"/>
              <w:bottom w:val="single" w:sz="6"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90 ÷ 100</w:t>
            </w:r>
          </w:p>
        </w:tc>
        <w:tc>
          <w:tcPr>
            <w:tcW w:w="1102" w:type="dxa"/>
            <w:tcBorders>
              <w:top w:val="single" w:sz="8" w:space="0" w:color="000000"/>
              <w:left w:val="single" w:sz="6" w:space="0" w:color="000000"/>
              <w:bottom w:val="single" w:sz="6"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5</w:t>
            </w:r>
          </w:p>
        </w:tc>
        <w:tc>
          <w:tcPr>
            <w:tcW w:w="6063" w:type="dxa"/>
            <w:tcBorders>
              <w:top w:val="single" w:sz="8"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отлично</w:t>
            </w:r>
          </w:p>
        </w:tc>
      </w:tr>
      <w:tr w:rsidR="00CA5743" w:rsidRPr="00BD39A9" w:rsidTr="00CA5743">
        <w:trPr>
          <w:trHeight w:val="278"/>
          <w:tblCellSpacing w:w="15" w:type="dxa"/>
        </w:trPr>
        <w:tc>
          <w:tcPr>
            <w:tcW w:w="1952" w:type="dxa"/>
            <w:tcBorders>
              <w:top w:val="single" w:sz="6" w:space="0" w:color="000000"/>
              <w:left w:val="single" w:sz="8" w:space="0" w:color="000000"/>
              <w:bottom w:val="single" w:sz="6"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80 ÷ 89</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4</w:t>
            </w:r>
          </w:p>
        </w:tc>
        <w:tc>
          <w:tcPr>
            <w:tcW w:w="6063"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хорошо</w:t>
            </w:r>
          </w:p>
        </w:tc>
      </w:tr>
      <w:tr w:rsidR="00CA5743" w:rsidRPr="00BD39A9" w:rsidTr="00CA5743">
        <w:trPr>
          <w:trHeight w:val="294"/>
          <w:tblCellSpacing w:w="15" w:type="dxa"/>
        </w:trPr>
        <w:tc>
          <w:tcPr>
            <w:tcW w:w="1952" w:type="dxa"/>
            <w:tcBorders>
              <w:top w:val="single" w:sz="6" w:space="0" w:color="000000"/>
              <w:left w:val="single" w:sz="8" w:space="0" w:color="000000"/>
              <w:bottom w:val="single" w:sz="6"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70 ÷ 79</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3</w:t>
            </w:r>
          </w:p>
        </w:tc>
        <w:tc>
          <w:tcPr>
            <w:tcW w:w="6063" w:type="dxa"/>
            <w:tcBorders>
              <w:top w:val="single" w:sz="6" w:space="0" w:color="000000"/>
              <w:left w:val="single" w:sz="6" w:space="0" w:color="000000"/>
              <w:bottom w:val="single" w:sz="6" w:space="0" w:color="000000"/>
              <w:right w:val="single" w:sz="8" w:space="0" w:color="000000"/>
            </w:tcBorders>
            <w:tcMar>
              <w:top w:w="0" w:type="dxa"/>
              <w:left w:w="115" w:type="dxa"/>
              <w:bottom w:w="0" w:type="dxa"/>
              <w:right w:w="115" w:type="dxa"/>
            </w:tcMa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удовлетворительно</w:t>
            </w:r>
          </w:p>
        </w:tc>
      </w:tr>
      <w:tr w:rsidR="00CA5743" w:rsidRPr="00BD39A9" w:rsidTr="00CA5743">
        <w:trPr>
          <w:trHeight w:val="278"/>
          <w:tblCellSpacing w:w="15" w:type="dxa"/>
        </w:trPr>
        <w:tc>
          <w:tcPr>
            <w:tcW w:w="1952" w:type="dxa"/>
            <w:tcBorders>
              <w:top w:val="single" w:sz="6" w:space="0" w:color="000000"/>
              <w:left w:val="single" w:sz="8" w:space="0" w:color="000000"/>
              <w:bottom w:val="single" w:sz="8"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менее 70</w:t>
            </w:r>
          </w:p>
        </w:tc>
        <w:tc>
          <w:tcPr>
            <w:tcW w:w="1102" w:type="dxa"/>
            <w:tcBorders>
              <w:top w:val="single" w:sz="6" w:space="0" w:color="000000"/>
              <w:left w:val="single" w:sz="6" w:space="0" w:color="000000"/>
              <w:bottom w:val="single" w:sz="8" w:space="0" w:color="000000"/>
              <w:right w:val="nil"/>
            </w:tcBorders>
            <w:tcMar>
              <w:top w:w="0" w:type="dxa"/>
              <w:left w:w="115" w:type="dxa"/>
              <w:bottom w:w="0" w:type="dxa"/>
              <w:right w:w="0" w:type="dxa"/>
            </w:tcMar>
            <w:vAlign w:val="cente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2</w:t>
            </w:r>
          </w:p>
        </w:tc>
        <w:tc>
          <w:tcPr>
            <w:tcW w:w="6063" w:type="dxa"/>
            <w:tcBorders>
              <w:top w:val="single" w:sz="6" w:space="0" w:color="000000"/>
              <w:left w:val="single" w:sz="6" w:space="0" w:color="000000"/>
              <w:bottom w:val="single" w:sz="8" w:space="0" w:color="000000"/>
              <w:right w:val="single" w:sz="8" w:space="0" w:color="000000"/>
            </w:tcBorders>
            <w:tcMar>
              <w:top w:w="0" w:type="dxa"/>
              <w:left w:w="115" w:type="dxa"/>
              <w:bottom w:w="0" w:type="dxa"/>
              <w:right w:w="115" w:type="dxa"/>
            </w:tcMar>
            <w:hideMark/>
          </w:tcPr>
          <w:p w:rsidR="00CA5743" w:rsidRPr="00BD39A9" w:rsidRDefault="00CA5743" w:rsidP="00BD39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39A9">
              <w:rPr>
                <w:rFonts w:ascii="Times New Roman" w:eastAsia="Times New Roman" w:hAnsi="Times New Roman" w:cs="Times New Roman"/>
                <w:sz w:val="24"/>
                <w:szCs w:val="24"/>
                <w:lang w:eastAsia="ru-RU"/>
              </w:rPr>
              <w:t>неудовлетворительно</w:t>
            </w:r>
          </w:p>
        </w:tc>
      </w:tr>
    </w:tbl>
    <w:p w:rsidR="00CA5743" w:rsidRPr="00BD39A9"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color w:val="000000"/>
          <w:sz w:val="24"/>
          <w:szCs w:val="24"/>
          <w:lang w:eastAsia="ru-RU"/>
        </w:rPr>
        <w:t>Алгоритм работы студента: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Прежде чем выполнить любое дело, четко сформулируйте цель предстоящей деятельности;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Подумайте и до конца осознайте, почему вы будете это делать, для чего это нужно;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Оцените и проанализируйте возможные пути достижения цели;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Выберите наилучший вариант, взвесив все условия;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Наметьте промежуточные этапы предстоящей работы, определите время выполнения каждого этапа;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Во время реализации плана постоянно контролируйте себя и свою деятельность. Корректируйте работу с учетом получаемых результатов, т. е. осуществляйте и используйте обратную связь с преподавателем;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 окончании работы проанализируйте ее результаты, оцените степень их совпадения с поставленной целью.</w:t>
      </w:r>
    </w:p>
    <w:p w:rsidR="00CA5743" w:rsidRPr="00BD39A9"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РЕКОМЕНДАЦИИ ПО РАБОТЕ С ВИДАМИ САМОСТОЯТЕЛЬНОЙ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Содержание внеаудиторной самостоятельной работы определяется в соответствии со следующими рекомендуемыми ее видами;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Для овладения знаниями</w:t>
      </w:r>
      <w:r w:rsidRPr="00BD39A9">
        <w:rPr>
          <w:rFonts w:ascii="Times New Roman" w:eastAsia="Times New Roman" w:hAnsi="Times New Roman" w:cs="Times New Roman"/>
          <w:color w:val="000000"/>
          <w:sz w:val="24"/>
          <w:szCs w:val="24"/>
          <w:lang w:eastAsia="ru-RU"/>
        </w:rPr>
        <w:t>: чтение текста (учебника, первоисточника, дополнительной литературы, ресурсов Интернет); составление плана текста; графическое изображение структуры текста; составление электронной презентации; конспектирование текста; выписки из текста; работа со словарями и справочниками, компьютерной техники и Интернета и др.;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Для закрепления и систематизации знаний</w:t>
      </w:r>
      <w:r w:rsidRPr="00BD39A9">
        <w:rPr>
          <w:rFonts w:ascii="Times New Roman" w:eastAsia="Times New Roman" w:hAnsi="Times New Roman" w:cs="Times New Roman"/>
          <w:color w:val="000000"/>
          <w:sz w:val="24"/>
          <w:szCs w:val="24"/>
          <w:lang w:eastAsia="ru-RU"/>
        </w:rPr>
        <w:t>: работа с конспектом лекции; работа над учебным материалом (учебника, первоисточника, дополнительной литературы); составление плана и тезисов ответа; составление таблиц для систематизации учебного материала; подготовка сообщений; подготовка рефератов, докладов; составление библиографии, тематических кроссвордов и др.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Памятка студенту по конспектированию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Конспект должен быть легко обозримым и легко читаемым. Для этого надо выполнить несложные правила оформления: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заголовок пишется цветной пастой;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левая треть листа отводится под поле для отметок студента, 2/3 справа предназначены для конспектирования;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подзаголовки пишутся темной пастой и подчеркиваются цветной;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в тексте конспекта высота строчных букв 2 мм (бумага в клетку, записи в каждой строке);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абзацы текста отделяются друг от друга пробельной строкой, чтобы облегчить чтение записей;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в каждом абзаце ключевое слово подчеркивается цветной пастой;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в конце изучаемой темы оставляется чистая страница для построения структурно-логической схемы или сжатой информации иного типа.</w:t>
      </w:r>
    </w:p>
    <w:p w:rsidR="00CA5743" w:rsidRPr="008F68BC"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Памятка студенту по вдумчивому чтению и реферированию источника: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На этапе общего знакомства с книгой: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Познакомьтесь с титульным листом. Знакома ли вам фамилия автора, о чем она вам говорит? Какие произведения этого автора вам известны?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Проанализируйте заглавие. Все ли слова в нем понятны? Определите по заглавию, о чем пойдет речь в тексте, вспомните все, что вы уже знаете по теме, обозначенной в заглавии.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Обратите внимание на классификационную характеристику книги в подзаголовке (учебник, учебное пособие, словарь - справочник, монография и т. д.) Определите, для кого она предназначена.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Обратите внимание на год издания книги. Если она выпущена давно, то не исключено, что приведенные в ней сведения могли устареть. В этом случае вам потребуется ознакомиться и с новой литературой по интересующему вас вопросу.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Прочитайте оглавление книги, если есть - аннотацию, предисловие и послесловие к ней. Опираясь на них, представьте себе в общих чертах содержание книги, ее проблематику, главные положения работы. На основании этого оцените важность книги для разработки вашей темы.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На этапе чтения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Обращайте внимание на все непонятные слова и выражения. Отыскивайте их толкование в словарях или справочниках.</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Подумайте, что вам непонятно в самом содержании текста. Попробуйте разобрать конкретные примеры - возможно, станет понятнее текст.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 ходу чтения ставьте вопросы к тексту и выдвигайте свои предложения о дальнейшем его содержании.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Проверяйте верность выдвинутых вами предложений при чтении последующих частей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Спорьте с автором, выдавайте свои контрдоводы.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Старайтесь все время выделять в тексте главное, существенное. - Подчеркивайте важную информацию, делайте выписки основных идей, положений. Обращайте внимание на фразы, выделенные курсивом или жирным шрифтом, так как именно они выражают понятия и мысли.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Особое внимание уделяйте первым фразам каждого абзаца, к которым потом «привязываются» все другие мысли, входящие в этот абзац.</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После прочтения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Постарайтесь сформулировать главную мысль текста, его основные положения (тезисы).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Прочитайте повторно трудные для вас части текста, проверьте правильность их понимания, обращайтесь за советом к преподавателю.</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Выработайте собственное отношение к предмету речи, придумайте аргументы в обоснование своей точки зрения.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Постарайтесь соотнести прочитанное с другой известной вам информацией по той же теме, определить сходства и расхождения.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Обобщая полученные сведения, сформулируйте собственные выводы на основе прочитанного.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Как отделять главное от второстепенного: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Одним из основных для реферирования является умение выделять в тексте главную, наиболее существенную информацию.</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 </w:t>
      </w:r>
      <w:r w:rsidRPr="00BD39A9">
        <w:rPr>
          <w:rFonts w:ascii="Times New Roman" w:eastAsia="Times New Roman" w:hAnsi="Times New Roman" w:cs="Times New Roman"/>
          <w:i/>
          <w:color w:val="000000"/>
          <w:sz w:val="24"/>
          <w:szCs w:val="24"/>
          <w:lang w:eastAsia="ru-RU"/>
        </w:rPr>
        <w:t>Главной является информация</w:t>
      </w:r>
      <w:r w:rsidRPr="00BD39A9">
        <w:rPr>
          <w:rFonts w:ascii="Times New Roman" w:eastAsia="Times New Roman" w:hAnsi="Times New Roman" w:cs="Times New Roman"/>
          <w:color w:val="000000"/>
          <w:sz w:val="24"/>
          <w:szCs w:val="24"/>
          <w:lang w:eastAsia="ru-RU"/>
        </w:rPr>
        <w:t>, имеющая наиболее существенное значение для понимания данной темы, вопроса. К ней относятся определения научных понятий, формулировки законов, правил, перечисление принципов, основные мысли (положения, утверждения) автора, его выводы, классификация явлений, фактов.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i/>
          <w:color w:val="000000"/>
          <w:sz w:val="24"/>
          <w:szCs w:val="24"/>
          <w:lang w:eastAsia="ru-RU"/>
        </w:rPr>
        <w:t>Второстепенная информация</w:t>
      </w:r>
      <w:r w:rsidRPr="00BD39A9">
        <w:rPr>
          <w:rFonts w:ascii="Times New Roman" w:eastAsia="Times New Roman" w:hAnsi="Times New Roman" w:cs="Times New Roman"/>
          <w:color w:val="000000"/>
          <w:sz w:val="24"/>
          <w:szCs w:val="24"/>
          <w:lang w:eastAsia="ru-RU"/>
        </w:rPr>
        <w:t xml:space="preserve"> либо детализирует, разъясняет главную информацию, либо отражает вытекающие из этой информации конкретные следствия и практические рекомендации. К этому типу информации относятся аргументы, обоснования, примеры, подробные характеристики отдельных явления, второстепенные факты (из биографии писателя, из истории создания произведения), а также разного рода комментарии (объяснительные замечания, толкования) тех или иных отрывков из произведений художественной литературы. </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После этого необходимо ознакомиться с сильными позициями в учебном и научном тексте это: 1) заглавие, 2) зачин (введение), 3) концовка (заключение).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Сильные позиции есть не только во всем тексте, но и в его частях. В абзаце наиболее информативным является первое (начальное) предложение, содержащее тезис, то есть основное положение автора, которое затем конкретизируется в основной части абзаца. В отдельном предложении более информативной является, как правило, вторая его часть, то есть предикат, который отражает новое.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i/>
          <w:color w:val="000000"/>
          <w:sz w:val="24"/>
          <w:szCs w:val="24"/>
          <w:lang w:eastAsia="ru-RU"/>
        </w:rPr>
        <w:t>Главная информация</w:t>
      </w:r>
      <w:r w:rsidRPr="00BD39A9">
        <w:rPr>
          <w:rFonts w:ascii="Times New Roman" w:eastAsia="Times New Roman" w:hAnsi="Times New Roman" w:cs="Times New Roman"/>
          <w:color w:val="000000"/>
          <w:sz w:val="24"/>
          <w:szCs w:val="24"/>
          <w:lang w:eastAsia="ru-RU"/>
        </w:rPr>
        <w:t xml:space="preserve"> в тексте отражается не только позиционно, но и графически (курсивом, жирным шрифтом, подчеркиванием и другими способами).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i/>
          <w:color w:val="000000"/>
          <w:sz w:val="24"/>
          <w:szCs w:val="24"/>
          <w:lang w:eastAsia="ru-RU"/>
        </w:rPr>
        <w:t>Главную информацию</w:t>
      </w:r>
      <w:r w:rsidRPr="00BD39A9">
        <w:rPr>
          <w:rFonts w:ascii="Times New Roman" w:eastAsia="Times New Roman" w:hAnsi="Times New Roman" w:cs="Times New Roman"/>
          <w:color w:val="000000"/>
          <w:sz w:val="24"/>
          <w:szCs w:val="24"/>
          <w:lang w:eastAsia="ru-RU"/>
        </w:rPr>
        <w:t xml:space="preserve"> нужно воспроизвести в реферате полностью, без каких-либо существенных сокращений, порой в буквальном смысле - </w:t>
      </w:r>
      <w:r w:rsidRPr="00BD39A9">
        <w:rPr>
          <w:rFonts w:ascii="Times New Roman" w:eastAsia="Times New Roman" w:hAnsi="Times New Roman" w:cs="Times New Roman"/>
          <w:bCs/>
          <w:color w:val="000000"/>
          <w:sz w:val="24"/>
          <w:szCs w:val="24"/>
          <w:lang w:eastAsia="ru-RU"/>
        </w:rPr>
        <w:t>дословно.</w:t>
      </w:r>
      <w:r w:rsidRPr="00BD39A9">
        <w:rPr>
          <w:rFonts w:ascii="Times New Roman" w:eastAsia="Times New Roman" w:hAnsi="Times New Roman" w:cs="Times New Roman"/>
          <w:b/>
          <w:bCs/>
          <w:color w:val="000000"/>
          <w:sz w:val="24"/>
          <w:szCs w:val="24"/>
          <w:lang w:eastAsia="ru-RU"/>
        </w:rPr>
        <w:t> </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i/>
          <w:color w:val="000000"/>
          <w:sz w:val="24"/>
          <w:szCs w:val="24"/>
          <w:lang w:eastAsia="ru-RU"/>
        </w:rPr>
        <w:t>Второстепенная информация</w:t>
      </w:r>
      <w:r w:rsidRPr="00BD39A9">
        <w:rPr>
          <w:rFonts w:ascii="Times New Roman" w:eastAsia="Times New Roman" w:hAnsi="Times New Roman" w:cs="Times New Roman"/>
          <w:color w:val="000000"/>
          <w:sz w:val="24"/>
          <w:szCs w:val="24"/>
          <w:lang w:eastAsia="ru-RU"/>
        </w:rPr>
        <w:t xml:space="preserve"> должна быть подвергнута смысловой переработке и сжатию.</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Памятка студенту по приемам сжатия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науке известны три способа сжатия текста.</w:t>
      </w:r>
    </w:p>
    <w:p w:rsidR="00CA5743" w:rsidRPr="00BD39A9" w:rsidRDefault="00CA5743" w:rsidP="00BD39A9">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 xml:space="preserve"> Исключение</w:t>
      </w:r>
      <w:r w:rsidRPr="00BD39A9">
        <w:rPr>
          <w:rFonts w:ascii="Times New Roman" w:eastAsia="Times New Roman" w:hAnsi="Times New Roman" w:cs="Times New Roman"/>
          <w:color w:val="000000"/>
          <w:sz w:val="24"/>
          <w:szCs w:val="24"/>
          <w:lang w:eastAsia="ru-RU"/>
        </w:rPr>
        <w:t> подробностей, деталей, конкрет</w:t>
      </w:r>
      <w:r w:rsidRPr="00BD39A9">
        <w:rPr>
          <w:rFonts w:ascii="Times New Roman" w:eastAsia="Times New Roman" w:hAnsi="Times New Roman" w:cs="Times New Roman"/>
          <w:color w:val="000000"/>
          <w:sz w:val="24"/>
          <w:szCs w:val="24"/>
          <w:lang w:eastAsia="ru-RU"/>
        </w:rPr>
        <w:softHyphen/>
        <w:t>ных предметов, числовых данных, авторских пояснений, отступлений и т. п.</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Объектом сжатия, сокращения при реферировании может быть не только сама информация, но и языковая форма ее изложения. Иначе говоря, не сокращая мысли, можно сократить ее запись. Смысл предложения не из</w:t>
      </w:r>
      <w:r w:rsidRPr="00BD39A9">
        <w:rPr>
          <w:rFonts w:ascii="Times New Roman" w:eastAsia="Times New Roman" w:hAnsi="Times New Roman" w:cs="Times New Roman"/>
          <w:color w:val="000000"/>
          <w:sz w:val="24"/>
          <w:szCs w:val="24"/>
          <w:lang w:eastAsia="ru-RU"/>
        </w:rPr>
        <w:softHyphen/>
        <w:t>менится, и оно только выиграет от сжатия.</w:t>
      </w:r>
    </w:p>
    <w:p w:rsidR="00CA5743" w:rsidRPr="00BD39A9" w:rsidRDefault="00CA5743" w:rsidP="00BD39A9">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 xml:space="preserve"> Обобщение</w:t>
      </w:r>
      <w:r w:rsidRPr="00BD39A9">
        <w:rPr>
          <w:rFonts w:ascii="Times New Roman" w:eastAsia="Times New Roman" w:hAnsi="Times New Roman" w:cs="Times New Roman"/>
          <w:color w:val="000000"/>
          <w:sz w:val="24"/>
          <w:szCs w:val="24"/>
          <w:lang w:eastAsia="ru-RU"/>
        </w:rPr>
        <w:t> нескольких однородных мелких (частных, единичных) вопросов. В этом случае студент должен сначала найти в тексте эти однородные частные факты, вычленить в них общее, а затем переформулиро</w:t>
      </w:r>
      <w:r w:rsidRPr="00BD39A9">
        <w:rPr>
          <w:rFonts w:ascii="Times New Roman" w:eastAsia="Times New Roman" w:hAnsi="Times New Roman" w:cs="Times New Roman"/>
          <w:color w:val="000000"/>
          <w:sz w:val="24"/>
          <w:szCs w:val="24"/>
          <w:lang w:eastAsia="ru-RU"/>
        </w:rPr>
        <w:softHyphen/>
        <w:t>вать мысль своими словами.</w:t>
      </w:r>
    </w:p>
    <w:p w:rsidR="00CA5743" w:rsidRPr="00BD39A9" w:rsidRDefault="00CA5743" w:rsidP="00BD39A9">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Сочетание исключения и обобщения. </w:t>
      </w:r>
      <w:r w:rsidRPr="00BD39A9">
        <w:rPr>
          <w:rFonts w:ascii="Times New Roman" w:eastAsia="Times New Roman" w:hAnsi="Times New Roman" w:cs="Times New Roman"/>
          <w:color w:val="000000"/>
          <w:sz w:val="24"/>
          <w:szCs w:val="24"/>
          <w:lang w:eastAsia="ru-RU"/>
        </w:rPr>
        <w:t>Выбор того или иного способа сжатия зависит от особенностей конкретного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Памятка студенту по составлению реферата: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Реферат представляет собой краткое изложение в письменном виде или в форме публичного доклада со</w:t>
      </w:r>
      <w:r w:rsidRPr="00BD39A9">
        <w:rPr>
          <w:rFonts w:ascii="Times New Roman" w:eastAsia="Times New Roman" w:hAnsi="Times New Roman" w:cs="Times New Roman"/>
          <w:color w:val="000000"/>
          <w:sz w:val="24"/>
          <w:szCs w:val="24"/>
          <w:lang w:eastAsia="ru-RU"/>
        </w:rPr>
        <w:softHyphen/>
        <w:t xml:space="preserve">держания научного труда или трудов специалистов по избранной теме, обзор литературы определенного направления. Такой обзор должен давать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 Реферат не предполагает изложения самостоятельных результатов. </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color w:val="000000"/>
          <w:sz w:val="24"/>
          <w:szCs w:val="24"/>
          <w:lang w:eastAsia="ru-RU"/>
        </w:rPr>
        <w:t>Его задача</w:t>
      </w:r>
      <w:r w:rsidRPr="00BD39A9">
        <w:rPr>
          <w:rFonts w:ascii="Times New Roman" w:eastAsia="Times New Roman" w:hAnsi="Times New Roman" w:cs="Times New Roman"/>
          <w:color w:val="000000"/>
          <w:sz w:val="24"/>
          <w:szCs w:val="24"/>
          <w:lang w:eastAsia="ru-RU"/>
        </w:rPr>
        <w:t xml:space="preserve"> - обобщить достигнутое другими, самостоятельно изложить проблему на базе фактов почерпнутых из литературы.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Структура реферата:</w:t>
      </w:r>
    </w:p>
    <w:p w:rsidR="00CA5743" w:rsidRPr="00BD39A9" w:rsidRDefault="00CA5743" w:rsidP="00BD39A9">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Титульный лист;</w:t>
      </w:r>
    </w:p>
    <w:p w:rsidR="00CA5743" w:rsidRPr="00BD39A9" w:rsidRDefault="00CA5743" w:rsidP="00BD39A9">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 Содержание (оглавление);</w:t>
      </w:r>
    </w:p>
    <w:p w:rsidR="00CA5743" w:rsidRPr="00BD39A9" w:rsidRDefault="00CA5743" w:rsidP="00BD39A9">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Введение;</w:t>
      </w:r>
    </w:p>
    <w:p w:rsidR="00CA5743" w:rsidRPr="00BD39A9" w:rsidRDefault="00CA5743" w:rsidP="00BD39A9">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Основной текст;</w:t>
      </w:r>
    </w:p>
    <w:p w:rsidR="00CA5743" w:rsidRPr="00BD39A9" w:rsidRDefault="00CA5743" w:rsidP="00BD39A9">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Заключение (или выводы);</w:t>
      </w:r>
    </w:p>
    <w:p w:rsidR="00CA5743" w:rsidRPr="00BD39A9" w:rsidRDefault="00CA5743" w:rsidP="00BD39A9">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Список использованной литературы;</w:t>
      </w:r>
    </w:p>
    <w:p w:rsidR="00CA5743" w:rsidRPr="00BD39A9" w:rsidRDefault="00CA5743" w:rsidP="00BD39A9">
      <w:pPr>
        <w:pStyle w:val="a4"/>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Приложения (по усмотрению автора);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Оглавление (содержание)</w:t>
      </w:r>
      <w:r w:rsidRPr="00BD39A9">
        <w:rPr>
          <w:rFonts w:ascii="Times New Roman" w:eastAsia="Times New Roman" w:hAnsi="Times New Roman" w:cs="Times New Roman"/>
          <w:color w:val="000000"/>
          <w:sz w:val="24"/>
          <w:szCs w:val="24"/>
          <w:lang w:eastAsia="ru-RU"/>
        </w:rPr>
        <w:t> включает перечень всех частей и рубрик работы студента, а также номера соответствующих им страниц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Во введении</w:t>
      </w:r>
      <w:r w:rsidRPr="00BD39A9">
        <w:rPr>
          <w:rFonts w:ascii="Times New Roman" w:eastAsia="Times New Roman" w:hAnsi="Times New Roman" w:cs="Times New Roman"/>
          <w:color w:val="000000"/>
          <w:sz w:val="24"/>
          <w:szCs w:val="24"/>
          <w:lang w:eastAsia="ru-RU"/>
        </w:rPr>
        <w:t> должна быть обоснована актуальность темы, сформулированы цели работы и основные вопросы, которые предполагается раскрыть в реферате, а также должно быть указано, с использованием каких материалов выполнена работа - дается краткая характеристика использованной литературы с точки зрения полноты освещения в ней избранной темы. Объем введения не должен превышать 1-1,5 страницы.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Основной текст</w:t>
      </w:r>
      <w:r w:rsidRPr="00BD39A9">
        <w:rPr>
          <w:rFonts w:ascii="Times New Roman" w:eastAsia="Times New Roman" w:hAnsi="Times New Roman" w:cs="Times New Roman"/>
          <w:color w:val="000000"/>
          <w:sz w:val="24"/>
          <w:szCs w:val="24"/>
          <w:lang w:eastAsia="ru-RU"/>
        </w:rPr>
        <w:t>. В этой части излагается содержание темы.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В заключении</w:t>
      </w:r>
      <w:r w:rsidRPr="00BD39A9">
        <w:rPr>
          <w:rFonts w:ascii="Times New Roman" w:eastAsia="Times New Roman" w:hAnsi="Times New Roman" w:cs="Times New Roman"/>
          <w:color w:val="000000"/>
          <w:sz w:val="24"/>
          <w:szCs w:val="24"/>
          <w:lang w:eastAsia="ru-RU"/>
        </w:rPr>
        <w:t> обобщается изложенный в основной части материал, формулируются общие выводы, указывается, что нового лично для себя вынес автор реферата из работы над ним. Делая выводы, необходимо учитывать опубликованные в литературе различные точки зрения на изложенную в работе проблему, сопоставить их и отметить, какая из них больше импонирует автору реферата. Во всей работе, особенно во введении и заключении, должно присутствовать личное отношение автора к раскрываемым вопросам. Заключение по объему, как правило, не должно превышать введения.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lastRenderedPageBreak/>
        <w:t>Составление списка использованной литературы и источников. </w:t>
      </w:r>
      <w:r w:rsidRPr="00BD39A9">
        <w:rPr>
          <w:rFonts w:ascii="Times New Roman" w:eastAsia="Times New Roman" w:hAnsi="Times New Roman" w:cs="Times New Roman"/>
          <w:color w:val="000000"/>
          <w:sz w:val="24"/>
          <w:szCs w:val="24"/>
          <w:lang w:eastAsia="ru-RU"/>
        </w:rPr>
        <w:t>Сведения об использованных источниках приводятся в соответствии с требованием ГОСТа. Каждый источник указывается строго в соответствии с его наименованием и нумеруется. В списке литературы для каждого источника приводятся: фамилии и инициалы автора, полное название, место издания (город), издательство, год издания.</w:t>
      </w:r>
    </w:p>
    <w:p w:rsid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Содержание и оформление приложений. </w:t>
      </w:r>
      <w:r w:rsidRPr="00BD39A9">
        <w:rPr>
          <w:rFonts w:ascii="Times New Roman" w:eastAsia="Times New Roman" w:hAnsi="Times New Roman" w:cs="Times New Roman"/>
          <w:color w:val="000000"/>
          <w:sz w:val="24"/>
          <w:szCs w:val="24"/>
          <w:lang w:eastAsia="ru-RU"/>
        </w:rPr>
        <w:t>В приложения рекомендуется включать материал, который по разным причинам не приведен в основном тексте работы: заимствованные из литературы или самостоятельно составленные автором реферата таблицы, схемы, графики, словарь терминов, фотографии, ксерокопии, рисунки. Страницы приложения продолжают сквозную нумерацию реферата. Само приложение нумеруется арабскими цифрами, чтобы на него можно было сослаться в конце соответствующей фразы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Памятка студенту по решению</w:t>
      </w:r>
      <w:r w:rsidR="00BD39A9">
        <w:rPr>
          <w:rFonts w:ascii="Times New Roman" w:eastAsia="Times New Roman" w:hAnsi="Times New Roman" w:cs="Times New Roman"/>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практических задач:</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 решении практической задачи текст задания не приводится. Ответ на задачу должен содержать ссылки на нормативные правовые источники или литературу, на основании которых выработано то или иное решение. Список использованных источников должен включать научную литературу, которые использовал студент в ходе выполнения контрольной работы. Список литературы составляется по значимости использованных источников и в алфавитном порядке.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Памятка студенту по написанию эссе: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Процесс написания эссе можно разбить на несколько стадий: обдумывания — планирования — написания — проверки — совершенствования написанного: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Подготовительный этап</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Качество любого эссе (аналитического очерка) зависит от трех взаимосвязанных составляющих, таких, как:</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исходный материал, который вы собираетесь использовать (конспекты прочитанной литературы, лекций, записи результатов дискуссий, ваши собственные соображения и накопленный опыт по данной проблеме);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качество обработки имеющегося исходного материала (его организация, аргументация и доводы);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аргументация (насколько точно она соотносится с поднятыми в вашем эссе проблемами).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Конспектирование. При конспектировании вы обращаете внимание на те моменты, которые являются ключевыми. Конспектируя, вы отбираете соответствующий материал и развиваете ваше понимание теоретических положений и/или эмпирических аргументов (т.е. факты какого рода или подтверждают определенное положение, или опровергают его).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Предлагаем вашему вниманию следующий метод конспектирования: разделите ваш блокнот на две колонки. В левой вы делаете конспект того материала, который читаете, а в правой (в то же время или позже) вы осуществляете сравнительный анализ содержания данного конспекта с другими фактами, о которых вы ранее читали, слышали </w:t>
      </w:r>
      <w:r w:rsidRPr="00BD39A9">
        <w:rPr>
          <w:rFonts w:ascii="Times New Roman" w:eastAsia="Times New Roman" w:hAnsi="Times New Roman" w:cs="Times New Roman"/>
          <w:color w:val="000000"/>
          <w:sz w:val="24"/>
          <w:szCs w:val="24"/>
          <w:lang w:eastAsia="ru-RU"/>
        </w:rPr>
        <w:lastRenderedPageBreak/>
        <w:t>(на лекциях), которые обсуждали на уроках, а также с вашими собственными комментариями и критическими замечаниями по тексту, который вы читаете.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Что читать? Сколько читать?</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Существует некое условное соотношение между качеством и количеством материала для чтения: как вы читаете и как много вы читаете. Это означает, что очень важным моментом является выбор материала для чтения: по каждой конкретной теме вам следует сначала прочитать две или три ключевые статьи или главы книг, в которых, например, даются ясные концептуальные рамки или теоретическая аргументация, и/или в них приводятся всесторонние эмпирические данные (и, насколько это возможно, самые последние данные), и/или рассматривается и оценивается широкий крут литературы по данной теме. Такое стратегическое чтение положит начало формированию некоторых ключевых ориентиров по теме (включая различные интерпретации и обсуждения), которые послужат некоторым фундаментом для направления и развития вашего дальнейшего чтения.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зависимости от тематики очень важно включить в список для чтения одно или два тематических исследования, имеющих противоположную точку зрения. Эффективное использование тематических материалов и данных помогут вам избежать типичной ошибки, заключающейся в чрезмерном обобщении материала в вашем эссе.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Подготовка к написанию эссе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Обычно вопросы и задания, ставящиеся перед вами в процессе написания эссе, требуют аналитических ответов, т.е. поиска объяснения: почему что-то происходит (по какой причине) и как это происходит (процессы, механизмы), причем ответ требует не простого описания фактов или обобщения того, что сказано другими. Естественно, факты наряду с имеющимися точками зрения по данной проблеме представляют чрезвычайно важное значение. Тем не менее, все это — лишь часть исходного материала, который используется вами при ответе, но не является ответом на сам поставленный вопрос.</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При выборе вами вопроса по какой-либо тематике, прежде чем составлять план вашего ответа, убедитесь в том, что вы внимательно прочитали и правильно поняли его, поскольку он может быть интерпретирован по-разному, </w:t>
      </w:r>
      <w:proofErr w:type="gramStart"/>
      <w:r w:rsidRPr="00BD39A9">
        <w:rPr>
          <w:rFonts w:ascii="Times New Roman" w:eastAsia="Times New Roman" w:hAnsi="Times New Roman" w:cs="Times New Roman"/>
          <w:color w:val="000000"/>
          <w:sz w:val="24"/>
          <w:szCs w:val="24"/>
          <w:lang w:eastAsia="ru-RU"/>
        </w:rPr>
        <w:t>а</w:t>
      </w:r>
      <w:proofErr w:type="gramEnd"/>
      <w:r w:rsidRPr="00BD39A9">
        <w:rPr>
          <w:rFonts w:ascii="Times New Roman" w:eastAsia="Times New Roman" w:hAnsi="Times New Roman" w:cs="Times New Roman"/>
          <w:color w:val="000000"/>
          <w:sz w:val="24"/>
          <w:szCs w:val="24"/>
          <w:lang w:eastAsia="ru-RU"/>
        </w:rPr>
        <w:t xml:space="preserve"> чтобы его осветить существует несколько подходов: следовательно, вам необходимо будет выбрать вариант интерпретации или подхода, которому вы будете следовать, а также иметь возможность обосновать ваш вариант. При этом содержание вопроса может охватывать широкий спектр проблем, требующих привлечения большого объема литературы. В этом случае вы можете принять решение, согласно которому будете освещать и иллюстрировать только определенные аспекты этого вопроса. У вас не возникнет никаких проблем, если вы не будете выходить за рамки очерченного круга, а ваш выбор </w:t>
      </w:r>
      <w:proofErr w:type="gramStart"/>
      <w:r w:rsidRPr="00BD39A9">
        <w:rPr>
          <w:rFonts w:ascii="Times New Roman" w:eastAsia="Times New Roman" w:hAnsi="Times New Roman" w:cs="Times New Roman"/>
          <w:color w:val="000000"/>
          <w:sz w:val="24"/>
          <w:szCs w:val="24"/>
          <w:lang w:eastAsia="ru-RU"/>
        </w:rPr>
        <w:t>будет вполне обоснован</w:t>
      </w:r>
      <w:proofErr w:type="gramEnd"/>
      <w:r w:rsidRPr="00BD39A9">
        <w:rPr>
          <w:rFonts w:ascii="Times New Roman" w:eastAsia="Times New Roman" w:hAnsi="Times New Roman" w:cs="Times New Roman"/>
          <w:color w:val="000000"/>
          <w:sz w:val="24"/>
          <w:szCs w:val="24"/>
          <w:lang w:eastAsia="ru-RU"/>
        </w:rPr>
        <w:t xml:space="preserve"> и вы сможете подкрепить его соответствующими доказательствами.</w:t>
      </w:r>
    </w:p>
    <w:p w:rsid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color w:val="000000"/>
          <w:sz w:val="24"/>
          <w:szCs w:val="24"/>
          <w:lang w:eastAsia="ru-RU"/>
        </w:rPr>
        <w:t>Исходя из вашего решения о том, как вы будете отвечать на вопрос, вы должны составить план/структуру вашего ответа</w:t>
      </w:r>
      <w:r w:rsidRPr="00BD39A9">
        <w:rPr>
          <w:rFonts w:ascii="Times New Roman" w:eastAsia="Times New Roman" w:hAnsi="Times New Roman" w:cs="Times New Roman"/>
          <w:b/>
          <w:color w:val="000000"/>
          <w:sz w:val="24"/>
          <w:szCs w:val="24"/>
          <w:lang w:eastAsia="ru-RU"/>
        </w:rPr>
        <w:t xml:space="preserve">. </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color w:val="000000"/>
          <w:sz w:val="24"/>
          <w:szCs w:val="24"/>
          <w:lang w:eastAsia="ru-RU"/>
        </w:rPr>
        <w:t>Структура письменной работы, как правило, состоит из таких компонентов, как:</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Введение: суть и обоснование выбора данной темы;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Развитие темы: аргументированное раскрытие темы на основе собранного материала (идеи, модели и данные);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Заключение: обобщения и аргументированные выводы по теме с указанием области ее применения и т.д.;</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Хорошо проверенный (и для большинства из нас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вы предполагаете сделать (и убедиться в том, хорош ли ваш замысел). Такой подход поможет вам следовать точно определенной вами цели в данном исследовании, а не ходить вокруг да около. Эффективное использование подзаголовков — не только обозначение основных пунктов, которые вы хотите осветить. Их последовательность может также свидетельствовать о наличии или отсутствии логичности в освещении темы.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Написание эссе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Введение: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Должно включать краткое изложение вашего понимания и подход к ответу на данный вопрос. Очень полезно осветить и то, что вы предполагаете сделать в эссе (ваши цели), а также дать краткие определения ключевых терминов, например: "Под термином отечественная война я подразумеваю следующее..." Однако постарайтесь свести к минимуму число определений (скажем, три или четыре) с кратким их изложением (достаточно одного предложения).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Если в вашем эссе даются исследования и оценки того, как учеными используются ключевые термины для различного обозначения понятий или придаются им различные значения, тогда вам необходимо отразить эти моменты во введении. Собственные же суждения следует привести в основной части эссе (например, дать это под отдельным подзаголовком).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Содержание основной части эссе: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вашего эссе, и это представляет собой главную трудность: именно в этих целях важное значение имеют подзаголовки, на основе которых осуществляется структурирование вашей аргументации; именно здесь вы должны обосновывать (логически, используя данные или строгие рассуждения) предлагаемую вами аргументацию/анализ.</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Требования к фактическим данным и другим источникам: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 написании эссе (или другого типа письменной работы) для того, чтобы оно было выполнено на хорошем уровне, чрезвычайно важно то, как используются эмпирические данные и другие источники (особенно качество чтения).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Все (фактические) данные соотносятся с конкретным временем и местом, поэтому прежде, чем их использовать, убедитесь в том, что они соответствуют необходимому для ваших исследований времени и месту.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xml:space="preserve">При написании эссе порой возникают трудности из-за незнания того, как должным образом использовать литературу, имеющуюся по данной теме. Вы можете избежать этих проблем, помня некоторые правила (отправные пункты): при цитировании (используя чьи-то слова) всегда берите текст в кавычки и давайте точную отсылку к источнику (включая номер страницы). Если вы не будете делать этого, т.е. будете выдавать чужие мысли за свои, то это будет считаться плагиатом (одной из форм обмана); даже в том случае, когда вы передаете текст своими словами (приводите краткое его содержание или перефразируете) не забудьте дать отсылку к источнику. Например: "В этом параграфе/разделе я пользуюсь преимущественно работами </w:t>
      </w:r>
      <w:proofErr w:type="spellStart"/>
      <w:r w:rsidRPr="00BD39A9">
        <w:rPr>
          <w:rFonts w:ascii="Times New Roman" w:eastAsia="Times New Roman" w:hAnsi="Times New Roman" w:cs="Times New Roman"/>
          <w:color w:val="000000"/>
          <w:sz w:val="24"/>
          <w:szCs w:val="24"/>
          <w:lang w:eastAsia="ru-RU"/>
        </w:rPr>
        <w:t>Dreze</w:t>
      </w:r>
      <w:proofErr w:type="spellEnd"/>
      <w:r w:rsidRPr="00BD39A9">
        <w:rPr>
          <w:rFonts w:ascii="Times New Roman" w:eastAsia="Times New Roman" w:hAnsi="Times New Roman" w:cs="Times New Roman"/>
          <w:color w:val="000000"/>
          <w:sz w:val="24"/>
          <w:szCs w:val="24"/>
          <w:lang w:eastAsia="ru-RU"/>
        </w:rPr>
        <w:t xml:space="preserve"> </w:t>
      </w:r>
      <w:proofErr w:type="spellStart"/>
      <w:r w:rsidRPr="00BD39A9">
        <w:rPr>
          <w:rFonts w:ascii="Times New Roman" w:eastAsia="Times New Roman" w:hAnsi="Times New Roman" w:cs="Times New Roman"/>
          <w:color w:val="000000"/>
          <w:sz w:val="24"/>
          <w:szCs w:val="24"/>
          <w:lang w:eastAsia="ru-RU"/>
        </w:rPr>
        <w:t>and</w:t>
      </w:r>
      <w:proofErr w:type="spellEnd"/>
      <w:r w:rsidRPr="00BD39A9">
        <w:rPr>
          <w:rFonts w:ascii="Times New Roman" w:eastAsia="Times New Roman" w:hAnsi="Times New Roman" w:cs="Times New Roman"/>
          <w:color w:val="000000"/>
          <w:sz w:val="24"/>
          <w:szCs w:val="24"/>
          <w:lang w:eastAsia="ru-RU"/>
        </w:rPr>
        <w:t xml:space="preserve"> </w:t>
      </w:r>
      <w:proofErr w:type="spellStart"/>
      <w:r w:rsidRPr="00BD39A9">
        <w:rPr>
          <w:rFonts w:ascii="Times New Roman" w:eastAsia="Times New Roman" w:hAnsi="Times New Roman" w:cs="Times New Roman"/>
          <w:color w:val="000000"/>
          <w:sz w:val="24"/>
          <w:szCs w:val="24"/>
          <w:lang w:eastAsia="ru-RU"/>
        </w:rPr>
        <w:t>Sen</w:t>
      </w:r>
      <w:proofErr w:type="spellEnd"/>
      <w:r w:rsidRPr="00BD39A9">
        <w:rPr>
          <w:rFonts w:ascii="Times New Roman" w:eastAsia="Times New Roman" w:hAnsi="Times New Roman" w:cs="Times New Roman"/>
          <w:color w:val="000000"/>
          <w:sz w:val="24"/>
          <w:szCs w:val="24"/>
          <w:lang w:eastAsia="ru-RU"/>
        </w:rPr>
        <w:t xml:space="preserve"> (1991, </w:t>
      </w:r>
      <w:proofErr w:type="spellStart"/>
      <w:r w:rsidRPr="00BD39A9">
        <w:rPr>
          <w:rFonts w:ascii="Times New Roman" w:eastAsia="Times New Roman" w:hAnsi="Times New Roman" w:cs="Times New Roman"/>
          <w:color w:val="000000"/>
          <w:sz w:val="24"/>
          <w:szCs w:val="24"/>
          <w:lang w:eastAsia="ru-RU"/>
        </w:rPr>
        <w:t>Ch</w:t>
      </w:r>
      <w:proofErr w:type="spellEnd"/>
      <w:r w:rsidRPr="00BD39A9">
        <w:rPr>
          <w:rFonts w:ascii="Times New Roman" w:eastAsia="Times New Roman" w:hAnsi="Times New Roman" w:cs="Times New Roman"/>
          <w:color w:val="000000"/>
          <w:sz w:val="24"/>
          <w:szCs w:val="24"/>
          <w:lang w:eastAsia="ru-RU"/>
        </w:rPr>
        <w:t>. 1)... и т.д." (невыполнение этого требования может также рассматриваться как плагиат).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Не ссылайтесь на работы, которые не читали сами; единственным исключением из этого правила может быть случай, если вы ссылаетесь на автора, цитирующего другого автора, тогда вы можете сказать: «Как пишет Сен» (1983. С. 26, пит. по: </w:t>
      </w:r>
      <w:proofErr w:type="spellStart"/>
      <w:r w:rsidRPr="00BD39A9">
        <w:rPr>
          <w:rFonts w:ascii="Times New Roman" w:eastAsia="Times New Roman" w:hAnsi="Times New Roman" w:cs="Times New Roman"/>
          <w:color w:val="000000"/>
          <w:sz w:val="24"/>
          <w:szCs w:val="24"/>
          <w:lang w:eastAsia="ru-RU"/>
        </w:rPr>
        <w:t>Nolan</w:t>
      </w:r>
      <w:proofErr w:type="spellEnd"/>
      <w:r w:rsidRPr="00BD39A9">
        <w:rPr>
          <w:rFonts w:ascii="Times New Roman" w:eastAsia="Times New Roman" w:hAnsi="Times New Roman" w:cs="Times New Roman"/>
          <w:color w:val="000000"/>
          <w:sz w:val="24"/>
          <w:szCs w:val="24"/>
          <w:lang w:eastAsia="ru-RU"/>
        </w:rPr>
        <w:t>, 1993. С. 104)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Заключительная часть эссе: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Может включать краткое изложение ваших основных аргументов, но постарайтесь, чтобы оно было очень кратким.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Проверка эссе: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Огромное значение при написании эссе имеет проверка первой его версии. При написании черновика ваша главная задача заключается в том, чтобы выработать аргументацию, отшлифовать основные мысли и расположить их в строгой последовательности, сопровождая их иллюстративными материалами или вспомогательными данными и т.д. Написав первый вариант, дать ему день или два отлежаться, а затем вернуться к работе по проверке и улучшению, на "свежую голову".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 проверке, прежде всего, обратите внимание на силу вашей аргументации. Совпадает ли написанное вами эссе с вашими намерениями в области структуры работы и анализа? Связно ли оно и убедительно? Дос</w:t>
      </w:r>
      <w:r w:rsidRPr="00BD39A9">
        <w:rPr>
          <w:rFonts w:ascii="Times New Roman" w:eastAsia="Times New Roman" w:hAnsi="Times New Roman" w:cs="Times New Roman"/>
          <w:color w:val="000000"/>
          <w:sz w:val="24"/>
          <w:szCs w:val="24"/>
          <w:lang w:eastAsia="ru-RU"/>
        </w:rPr>
        <w:softHyphen/>
        <w:t>таточно ли использовано данных? соответствующих данных? эффективно ли они использованы? и т.д.</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Затем (последний шаг) проверьте стилистику (проверка орфографии, пунктуации и т.д.) и согласо</w:t>
      </w:r>
      <w:r w:rsidRPr="00BD39A9">
        <w:rPr>
          <w:rFonts w:ascii="Times New Roman" w:eastAsia="Times New Roman" w:hAnsi="Times New Roman" w:cs="Times New Roman"/>
          <w:color w:val="000000"/>
          <w:sz w:val="24"/>
          <w:szCs w:val="24"/>
          <w:lang w:eastAsia="ru-RU"/>
        </w:rPr>
        <w:softHyphen/>
        <w:t>ванность (содержательность) по заголовкам и подзаго</w:t>
      </w:r>
      <w:r w:rsidRPr="00BD39A9">
        <w:rPr>
          <w:rFonts w:ascii="Times New Roman" w:eastAsia="Times New Roman" w:hAnsi="Times New Roman" w:cs="Times New Roman"/>
          <w:color w:val="000000"/>
          <w:sz w:val="24"/>
          <w:szCs w:val="24"/>
          <w:lang w:eastAsia="ru-RU"/>
        </w:rPr>
        <w:softHyphen/>
        <w:t>ловкам, формат.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1D1B11"/>
          <w:sz w:val="24"/>
          <w:szCs w:val="24"/>
          <w:lang w:eastAsia="ru-RU"/>
        </w:rPr>
        <w:t>Методические рекомендации к составлению кроссвордов: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Не допускается наличие незаполненных клеток в сетке кроссворда;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Не допускаются случайные буквосочетания и пересе</w:t>
      </w:r>
      <w:r w:rsidRPr="00BD39A9">
        <w:rPr>
          <w:rFonts w:ascii="Times New Roman" w:eastAsia="Times New Roman" w:hAnsi="Times New Roman" w:cs="Times New Roman"/>
          <w:color w:val="000000"/>
          <w:sz w:val="24"/>
          <w:szCs w:val="24"/>
          <w:lang w:eastAsia="ru-RU"/>
        </w:rPr>
        <w:softHyphen/>
        <w:t>чения;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Загаданные слова должны быть именами существи</w:t>
      </w:r>
      <w:r w:rsidRPr="00BD39A9">
        <w:rPr>
          <w:rFonts w:ascii="Times New Roman" w:eastAsia="Times New Roman" w:hAnsi="Times New Roman" w:cs="Times New Roman"/>
          <w:color w:val="000000"/>
          <w:sz w:val="24"/>
          <w:szCs w:val="24"/>
          <w:lang w:eastAsia="ru-RU"/>
        </w:rPr>
        <w:softHyphen/>
        <w:t>тельными в именительном падеже единственного числа;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Двухбуквенные слова должны иметь два пересечения;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Трехбуквенные слова должны иметь не менее двух пересечений;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Не допускаются аббревиатуры (</w:t>
      </w:r>
      <w:proofErr w:type="spellStart"/>
      <w:r w:rsidRPr="00BD39A9">
        <w:rPr>
          <w:rFonts w:ascii="Times New Roman" w:eastAsia="Times New Roman" w:hAnsi="Times New Roman" w:cs="Times New Roman"/>
          <w:color w:val="000000"/>
          <w:sz w:val="24"/>
          <w:szCs w:val="24"/>
          <w:lang w:eastAsia="ru-RU"/>
        </w:rPr>
        <w:t>ЗиЛ</w:t>
      </w:r>
      <w:proofErr w:type="spellEnd"/>
      <w:r w:rsidRPr="00BD39A9">
        <w:rPr>
          <w:rFonts w:ascii="Times New Roman" w:eastAsia="Times New Roman" w:hAnsi="Times New Roman" w:cs="Times New Roman"/>
          <w:color w:val="000000"/>
          <w:sz w:val="24"/>
          <w:szCs w:val="24"/>
          <w:lang w:eastAsia="ru-RU"/>
        </w:rPr>
        <w:t xml:space="preserve"> и т.д.), сокраще</w:t>
      </w:r>
      <w:r w:rsidRPr="00BD39A9">
        <w:rPr>
          <w:rFonts w:ascii="Times New Roman" w:eastAsia="Times New Roman" w:hAnsi="Times New Roman" w:cs="Times New Roman"/>
          <w:color w:val="000000"/>
          <w:sz w:val="24"/>
          <w:szCs w:val="24"/>
          <w:lang w:eastAsia="ru-RU"/>
        </w:rPr>
        <w:softHyphen/>
        <w:t>ния (санчасть и др.);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Не рекомендуется большое количество двухбуквен</w:t>
      </w:r>
      <w:r w:rsidRPr="00BD39A9">
        <w:rPr>
          <w:rFonts w:ascii="Times New Roman" w:eastAsia="Times New Roman" w:hAnsi="Times New Roman" w:cs="Times New Roman"/>
          <w:color w:val="000000"/>
          <w:sz w:val="24"/>
          <w:szCs w:val="24"/>
          <w:lang w:eastAsia="ru-RU"/>
        </w:rPr>
        <w:softHyphen/>
        <w:t>ных слов;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Все тексты должны быть написаны разборчиво, жела</w:t>
      </w:r>
      <w:r w:rsidRPr="00BD39A9">
        <w:rPr>
          <w:rFonts w:ascii="Times New Roman" w:eastAsia="Times New Roman" w:hAnsi="Times New Roman" w:cs="Times New Roman"/>
          <w:color w:val="000000"/>
          <w:sz w:val="24"/>
          <w:szCs w:val="24"/>
          <w:lang w:eastAsia="ru-RU"/>
        </w:rPr>
        <w:softHyphen/>
        <w:t>тельно отпечатаны;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Ответы на кроссворд публикуются отдельно;</w:t>
      </w:r>
    </w:p>
    <w:p w:rsidR="00CA5743" w:rsidRPr="00BD39A9" w:rsidRDefault="00CA5743" w:rsidP="00BD39A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ЗАДАНИЯ ДЛЯ ВНЕАУДИТОРНОЙ САМОСТОЯТЕЛЬНОЙ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w:t>
      </w:r>
      <w:r w:rsidRPr="00BD39A9">
        <w:rPr>
          <w:rFonts w:ascii="Times New Roman" w:eastAsia="Times New Roman" w:hAnsi="Times New Roman" w:cs="Times New Roman"/>
          <w:b/>
          <w:bCs/>
          <w:color w:val="000000"/>
          <w:sz w:val="24"/>
          <w:szCs w:val="24"/>
          <w:lang w:eastAsia="ru-RU"/>
        </w:rPr>
        <w:t>Самостоятельная работа № 1</w:t>
      </w:r>
      <w:r w:rsidR="00BD39A9">
        <w:rPr>
          <w:rFonts w:ascii="Times New Roman" w:eastAsia="Times New Roman" w:hAnsi="Times New Roman" w:cs="Times New Roman"/>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по теме «История Древнего мира»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расширение словарного запаса, формирование умений использовать учебную и энциклопедическую литературу.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Дать определения понятиям по теме «История древнего мира»: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Античный, Атеизм, Внутренняя политика, Деспотия, Династия, Догматы, Домен, Ересь, Иерарх, Иерархия, Империя, Индульгенция, Ирригация, Канон, Колонизация, Миграция, Полис, Присваивающее хозяйство, Сеньор, Сословия, Традиция, Феод, Феодал, Феодальная раздробленность, Халифат, Цивилизация, Эллинизм, Культура, Буддизм, Конфуцианство, Иудаизм, Зороастризм, Христианство, Полис, Право, Обряд, Обычай, Ритуал, Мировоззрение, Колония, Метрополия, </w:t>
      </w:r>
      <w:proofErr w:type="spellStart"/>
      <w:r w:rsidRPr="00BD39A9">
        <w:rPr>
          <w:rFonts w:ascii="Times New Roman" w:eastAsia="Times New Roman" w:hAnsi="Times New Roman" w:cs="Times New Roman"/>
          <w:color w:val="000000"/>
          <w:sz w:val="24"/>
          <w:szCs w:val="24"/>
          <w:lang w:eastAsia="ru-RU"/>
        </w:rPr>
        <w:t>Антисфен</w:t>
      </w:r>
      <w:proofErr w:type="spellEnd"/>
      <w:r w:rsidRPr="00BD39A9">
        <w:rPr>
          <w:rFonts w:ascii="Times New Roman" w:eastAsia="Times New Roman" w:hAnsi="Times New Roman" w:cs="Times New Roman"/>
          <w:color w:val="000000"/>
          <w:sz w:val="24"/>
          <w:szCs w:val="24"/>
          <w:lang w:eastAsia="ru-RU"/>
        </w:rPr>
        <w:t xml:space="preserve">, Солон, Сократ, Плутарх, Платон, Аристотель, Ликург, Александр Македонский, </w:t>
      </w:r>
      <w:proofErr w:type="spellStart"/>
      <w:r w:rsidRPr="00BD39A9">
        <w:rPr>
          <w:rFonts w:ascii="Times New Roman" w:eastAsia="Times New Roman" w:hAnsi="Times New Roman" w:cs="Times New Roman"/>
          <w:color w:val="000000"/>
          <w:sz w:val="24"/>
          <w:szCs w:val="24"/>
          <w:lang w:eastAsia="ru-RU"/>
        </w:rPr>
        <w:t>Октавиан</w:t>
      </w:r>
      <w:proofErr w:type="spellEnd"/>
      <w:r w:rsidRPr="00BD39A9">
        <w:rPr>
          <w:rFonts w:ascii="Times New Roman" w:eastAsia="Times New Roman" w:hAnsi="Times New Roman" w:cs="Times New Roman"/>
          <w:color w:val="000000"/>
          <w:sz w:val="24"/>
          <w:szCs w:val="24"/>
          <w:lang w:eastAsia="ru-RU"/>
        </w:rPr>
        <w:t xml:space="preserve"> Август, Цезарь, Юстиниан I, Анаксимандр, Анаксимен, Гераклит, Фалес Милетский, </w:t>
      </w:r>
      <w:proofErr w:type="spellStart"/>
      <w:r w:rsidRPr="00BD39A9">
        <w:rPr>
          <w:rFonts w:ascii="Times New Roman" w:eastAsia="Times New Roman" w:hAnsi="Times New Roman" w:cs="Times New Roman"/>
          <w:color w:val="000000"/>
          <w:sz w:val="24"/>
          <w:szCs w:val="24"/>
          <w:lang w:eastAsia="ru-RU"/>
        </w:rPr>
        <w:t>Архилох</w:t>
      </w:r>
      <w:proofErr w:type="spellEnd"/>
      <w:r w:rsidRPr="00BD39A9">
        <w:rPr>
          <w:rFonts w:ascii="Times New Roman" w:eastAsia="Times New Roman" w:hAnsi="Times New Roman" w:cs="Times New Roman"/>
          <w:color w:val="000000"/>
          <w:sz w:val="24"/>
          <w:szCs w:val="24"/>
          <w:lang w:eastAsia="ru-RU"/>
        </w:rPr>
        <w:t xml:space="preserve">, Протагор, Мирон, </w:t>
      </w:r>
      <w:proofErr w:type="spellStart"/>
      <w:r w:rsidRPr="00BD39A9">
        <w:rPr>
          <w:rFonts w:ascii="Times New Roman" w:eastAsia="Times New Roman" w:hAnsi="Times New Roman" w:cs="Times New Roman"/>
          <w:color w:val="000000"/>
          <w:sz w:val="24"/>
          <w:szCs w:val="24"/>
          <w:lang w:eastAsia="ru-RU"/>
        </w:rPr>
        <w:t>Аникей</w:t>
      </w:r>
      <w:proofErr w:type="spellEnd"/>
      <w:r w:rsidRPr="00BD39A9">
        <w:rPr>
          <w:rFonts w:ascii="Times New Roman" w:eastAsia="Times New Roman" w:hAnsi="Times New Roman" w:cs="Times New Roman"/>
          <w:color w:val="000000"/>
          <w:sz w:val="24"/>
          <w:szCs w:val="24"/>
          <w:lang w:eastAsia="ru-RU"/>
        </w:rPr>
        <w:t>, Фидий, Софокл, Эпикур, Зенон, Еврипид.</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Оформление работ в соответствии с требованиями.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Объем работы не ограничен.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работе должны быть раскрыты определения всех понятий.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 </w:t>
      </w:r>
      <w:r w:rsidRPr="00BD39A9">
        <w:rPr>
          <w:rFonts w:ascii="Times New Roman" w:eastAsia="Times New Roman" w:hAnsi="Times New Roman" w:cs="Times New Roman"/>
          <w:color w:val="000000"/>
          <w:sz w:val="24"/>
          <w:szCs w:val="24"/>
          <w:lang w:eastAsia="ru-RU"/>
        </w:rPr>
        <w:t>Проверка наличия работ у студентов.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1D1B11"/>
          <w:sz w:val="24"/>
          <w:szCs w:val="24"/>
          <w:lang w:eastAsia="ru-RU"/>
        </w:rPr>
      </w:pPr>
      <w:r w:rsidRPr="00BD39A9">
        <w:rPr>
          <w:rFonts w:ascii="Times New Roman" w:eastAsia="Times New Roman" w:hAnsi="Times New Roman" w:cs="Times New Roman"/>
          <w:b/>
          <w:bCs/>
          <w:color w:val="1D1B11"/>
          <w:sz w:val="24"/>
          <w:szCs w:val="24"/>
          <w:lang w:eastAsia="ru-RU"/>
        </w:rPr>
        <w:t>Самостоятельная работа №2</w:t>
      </w:r>
      <w:r w:rsidR="00BD39A9">
        <w:rPr>
          <w:rFonts w:ascii="Times New Roman" w:eastAsia="Times New Roman" w:hAnsi="Times New Roman" w:cs="Times New Roman"/>
          <w:b/>
          <w:bCs/>
          <w:color w:val="1D1B11"/>
          <w:sz w:val="24"/>
          <w:szCs w:val="24"/>
          <w:lang w:eastAsia="ru-RU"/>
        </w:rPr>
        <w:t xml:space="preserve"> </w:t>
      </w:r>
      <w:r w:rsidRPr="00BD39A9">
        <w:rPr>
          <w:rFonts w:ascii="Times New Roman" w:eastAsia="Times New Roman" w:hAnsi="Times New Roman" w:cs="Times New Roman"/>
          <w:b/>
          <w:bCs/>
          <w:color w:val="1D1B11"/>
          <w:sz w:val="24"/>
          <w:szCs w:val="24"/>
          <w:lang w:eastAsia="ru-RU"/>
        </w:rPr>
        <w:t xml:space="preserve">по теме «Древняя Русь» </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1D1B11"/>
          <w:sz w:val="24"/>
          <w:szCs w:val="24"/>
          <w:lang w:eastAsia="ru-RU"/>
        </w:rPr>
        <w:t>Цель: </w:t>
      </w:r>
      <w:r w:rsidRPr="00BD39A9">
        <w:rPr>
          <w:rFonts w:ascii="Times New Roman" w:eastAsia="Times New Roman" w:hAnsi="Times New Roman" w:cs="Times New Roman"/>
          <w:color w:val="1D1B11"/>
          <w:sz w:val="24"/>
          <w:szCs w:val="24"/>
          <w:lang w:eastAsia="ru-RU"/>
        </w:rPr>
        <w:t>расширение и повторение теоретических знаний; формирование умений использовать учебную литературу</w:t>
      </w:r>
      <w:r w:rsidRPr="00BD39A9">
        <w:rPr>
          <w:rFonts w:ascii="Times New Roman" w:eastAsia="Times New Roman" w:hAnsi="Times New Roman" w:cs="Times New Roman"/>
          <w:color w:val="000000"/>
          <w:sz w:val="24"/>
          <w:szCs w:val="24"/>
          <w:lang w:eastAsia="ru-RU"/>
        </w:rPr>
        <w:t>.</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1D1B11"/>
          <w:sz w:val="24"/>
          <w:szCs w:val="24"/>
          <w:lang w:eastAsia="ru-RU"/>
        </w:rPr>
        <w:t>Задание: </w:t>
      </w:r>
      <w:r w:rsidRPr="00BD39A9">
        <w:rPr>
          <w:rFonts w:ascii="Times New Roman" w:eastAsia="Times New Roman" w:hAnsi="Times New Roman" w:cs="Times New Roman"/>
          <w:color w:val="1D1B11"/>
          <w:sz w:val="24"/>
          <w:szCs w:val="24"/>
          <w:lang w:eastAsia="ru-RU"/>
        </w:rPr>
        <w:t>Составить кроссворд на тему «Древняя Русь»</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1D1B11"/>
          <w:sz w:val="24"/>
          <w:szCs w:val="24"/>
          <w:lang w:eastAsia="ru-RU"/>
        </w:rPr>
        <w:t>Основные требования к результатам работы:</w:t>
      </w:r>
    </w:p>
    <w:p w:rsidR="00CA5743" w:rsidRPr="00BD39A9" w:rsidRDefault="00CA5743" w:rsidP="00BD39A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Допускается выполнение кроссворда от руки на от</w:t>
      </w:r>
      <w:r w:rsidRPr="00BD39A9">
        <w:rPr>
          <w:rFonts w:ascii="Times New Roman" w:eastAsia="Times New Roman" w:hAnsi="Times New Roman" w:cs="Times New Roman"/>
          <w:color w:val="000000"/>
          <w:sz w:val="24"/>
          <w:szCs w:val="24"/>
          <w:lang w:eastAsia="ru-RU"/>
        </w:rPr>
        <w:softHyphen/>
        <w:t>дельном листе А4 или в электронном виде, выпол</w:t>
      </w:r>
      <w:r w:rsidRPr="00BD39A9">
        <w:rPr>
          <w:rFonts w:ascii="Times New Roman" w:eastAsia="Times New Roman" w:hAnsi="Times New Roman" w:cs="Times New Roman"/>
          <w:color w:val="000000"/>
          <w:sz w:val="24"/>
          <w:szCs w:val="24"/>
          <w:lang w:eastAsia="ru-RU"/>
        </w:rPr>
        <w:softHyphen/>
        <w:t>ненный в текстовом редакторе </w:t>
      </w:r>
      <w:proofErr w:type="spellStart"/>
      <w:r w:rsidRPr="00BD39A9">
        <w:rPr>
          <w:rFonts w:ascii="Times New Roman" w:eastAsia="Times New Roman" w:hAnsi="Times New Roman" w:cs="Times New Roman"/>
          <w:color w:val="000000"/>
          <w:sz w:val="24"/>
          <w:szCs w:val="24"/>
          <w:lang w:eastAsia="ru-RU"/>
        </w:rPr>
        <w:t>Word</w:t>
      </w:r>
      <w:proofErr w:type="spellEnd"/>
      <w:r w:rsidRPr="00BD39A9">
        <w:rPr>
          <w:rFonts w:ascii="Times New Roman" w:eastAsia="Times New Roman" w:hAnsi="Times New Roman" w:cs="Times New Roman"/>
          <w:color w:val="000000"/>
          <w:sz w:val="24"/>
          <w:szCs w:val="24"/>
          <w:lang w:eastAsia="ru-RU"/>
        </w:rPr>
        <w:t>. В кроссворде обязательно: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наличие сетки;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наличие нумерации;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наличие грамотно сформулированных заданий к кроссворду;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наглядное оформление и расположение кроссворда на странице.</w:t>
      </w:r>
    </w:p>
    <w:p w:rsidR="00CA5743" w:rsidRPr="00BD39A9" w:rsidRDefault="00CA5743" w:rsidP="00BD39A9">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1D1B11"/>
          <w:sz w:val="24"/>
          <w:szCs w:val="24"/>
          <w:lang w:eastAsia="ru-RU"/>
        </w:rPr>
        <w:t>В кроссворде должны быть указаны основные моменты следующих тем:</w:t>
      </w:r>
    </w:p>
    <w:p w:rsidR="00CA5743" w:rsidRPr="00BD39A9" w:rsidRDefault="00CA5743" w:rsidP="00BD39A9">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1D1B11"/>
          <w:sz w:val="24"/>
          <w:szCs w:val="24"/>
          <w:lang w:eastAsia="ru-RU"/>
        </w:rPr>
        <w:t>правление Рюрика;</w:t>
      </w:r>
    </w:p>
    <w:p w:rsidR="00CA5743" w:rsidRPr="00BD39A9" w:rsidRDefault="00CA5743" w:rsidP="00BD39A9">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1D1B11"/>
          <w:sz w:val="24"/>
          <w:szCs w:val="24"/>
          <w:lang w:eastAsia="ru-RU"/>
        </w:rPr>
        <w:t>правление Игоря;</w:t>
      </w:r>
    </w:p>
    <w:p w:rsidR="00CA5743" w:rsidRPr="00BD39A9" w:rsidRDefault="00CA5743" w:rsidP="00BD39A9">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1D1B11"/>
          <w:sz w:val="24"/>
          <w:szCs w:val="24"/>
          <w:lang w:eastAsia="ru-RU"/>
        </w:rPr>
        <w:t>правление Ольги;</w:t>
      </w:r>
    </w:p>
    <w:p w:rsidR="00CA5743" w:rsidRPr="00BD39A9" w:rsidRDefault="00CA5743" w:rsidP="00BD39A9">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1D1B11"/>
          <w:sz w:val="24"/>
          <w:szCs w:val="24"/>
          <w:lang w:eastAsia="ru-RU"/>
        </w:rPr>
        <w:t>правление Святослава;</w:t>
      </w:r>
    </w:p>
    <w:p w:rsidR="00CA5743" w:rsidRPr="00BD39A9" w:rsidRDefault="00CA5743" w:rsidP="00BD39A9">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1D1B11"/>
          <w:sz w:val="24"/>
          <w:szCs w:val="24"/>
          <w:lang w:eastAsia="ru-RU"/>
        </w:rPr>
        <w:t>правление Владимира Святого;</w:t>
      </w:r>
    </w:p>
    <w:p w:rsidR="00CA5743" w:rsidRPr="00BD39A9" w:rsidRDefault="00CA5743" w:rsidP="00BD39A9">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1D1B11"/>
          <w:sz w:val="24"/>
          <w:szCs w:val="24"/>
          <w:lang w:eastAsia="ru-RU"/>
        </w:rPr>
        <w:t>правление Ярослава Мудрого;</w:t>
      </w:r>
    </w:p>
    <w:p w:rsidR="00CA5743" w:rsidRPr="00BD39A9" w:rsidRDefault="00CA5743" w:rsidP="00BD39A9">
      <w:pPr>
        <w:pStyle w:val="a4"/>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1D1B11"/>
          <w:sz w:val="24"/>
          <w:szCs w:val="24"/>
          <w:lang w:eastAsia="ru-RU"/>
        </w:rPr>
        <w:t>правление Владимира Мономаха;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1D1B11"/>
          <w:sz w:val="24"/>
          <w:szCs w:val="24"/>
          <w:lang w:eastAsia="ru-RU"/>
        </w:rPr>
        <w:t>Форма контроля: </w:t>
      </w:r>
      <w:r w:rsidRPr="00BD39A9">
        <w:rPr>
          <w:rFonts w:ascii="Times New Roman" w:eastAsia="Times New Roman" w:hAnsi="Times New Roman" w:cs="Times New Roman"/>
          <w:color w:val="1D1B11"/>
          <w:sz w:val="24"/>
          <w:szCs w:val="24"/>
          <w:lang w:eastAsia="ru-RU"/>
        </w:rPr>
        <w:t>проверка наличия кроссвордов.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№3</w:t>
      </w:r>
      <w:r w:rsidR="00BD39A9">
        <w:rPr>
          <w:rFonts w:ascii="Times New Roman" w:eastAsia="Times New Roman" w:hAnsi="Times New Roman" w:cs="Times New Roman"/>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по теме «История стран Азии и Африки в средние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расширение словарного запаса, формирование умений использовать учебную и энциклопедическую литературу.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Дать определения понятиям по теме «История стран Азии и Африки в средние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Аббас Великий, Акбар, Али, </w:t>
      </w:r>
      <w:proofErr w:type="spellStart"/>
      <w:r w:rsidRPr="00BD39A9">
        <w:rPr>
          <w:rFonts w:ascii="Times New Roman" w:eastAsia="Times New Roman" w:hAnsi="Times New Roman" w:cs="Times New Roman"/>
          <w:color w:val="000000"/>
          <w:sz w:val="24"/>
          <w:szCs w:val="24"/>
          <w:lang w:eastAsia="ru-RU"/>
        </w:rPr>
        <w:t>Ардашир</w:t>
      </w:r>
      <w:proofErr w:type="spellEnd"/>
      <w:r w:rsidRPr="00BD39A9">
        <w:rPr>
          <w:rFonts w:ascii="Times New Roman" w:eastAsia="Times New Roman" w:hAnsi="Times New Roman" w:cs="Times New Roman"/>
          <w:color w:val="000000"/>
          <w:sz w:val="24"/>
          <w:szCs w:val="24"/>
          <w:lang w:eastAsia="ru-RU"/>
        </w:rPr>
        <w:t>, </w:t>
      </w:r>
      <w:proofErr w:type="spellStart"/>
      <w:r w:rsidRPr="00BD39A9">
        <w:rPr>
          <w:rFonts w:ascii="Times New Roman" w:eastAsia="Times New Roman" w:hAnsi="Times New Roman" w:cs="Times New Roman"/>
          <w:color w:val="000000"/>
          <w:sz w:val="24"/>
          <w:szCs w:val="24"/>
          <w:lang w:eastAsia="ru-RU"/>
        </w:rPr>
        <w:t>Бабур</w:t>
      </w:r>
      <w:proofErr w:type="spellEnd"/>
      <w:r w:rsidRPr="00BD39A9">
        <w:rPr>
          <w:rFonts w:ascii="Times New Roman" w:eastAsia="Times New Roman" w:hAnsi="Times New Roman" w:cs="Times New Roman"/>
          <w:color w:val="000000"/>
          <w:sz w:val="24"/>
          <w:szCs w:val="24"/>
          <w:lang w:eastAsia="ru-RU"/>
        </w:rPr>
        <w:t xml:space="preserve">, Бичурин, Правление Надир-шаха и Керим-хана, Вишну, Кастовая система, Гарун аль-Рашид, Ибн </w:t>
      </w:r>
      <w:proofErr w:type="spellStart"/>
      <w:r w:rsidRPr="00BD39A9">
        <w:rPr>
          <w:rFonts w:ascii="Times New Roman" w:eastAsia="Times New Roman" w:hAnsi="Times New Roman" w:cs="Times New Roman"/>
          <w:color w:val="000000"/>
          <w:sz w:val="24"/>
          <w:szCs w:val="24"/>
          <w:lang w:eastAsia="ru-RU"/>
        </w:rPr>
        <w:t>Хальдун</w:t>
      </w:r>
      <w:proofErr w:type="spellEnd"/>
      <w:r w:rsidRPr="00BD39A9">
        <w:rPr>
          <w:rFonts w:ascii="Times New Roman" w:eastAsia="Times New Roman" w:hAnsi="Times New Roman" w:cs="Times New Roman"/>
          <w:color w:val="000000"/>
          <w:sz w:val="24"/>
          <w:szCs w:val="24"/>
          <w:lang w:eastAsia="ru-RU"/>
        </w:rPr>
        <w:t xml:space="preserve">, </w:t>
      </w:r>
      <w:proofErr w:type="spellStart"/>
      <w:r w:rsidRPr="00BD39A9">
        <w:rPr>
          <w:rFonts w:ascii="Times New Roman" w:eastAsia="Times New Roman" w:hAnsi="Times New Roman" w:cs="Times New Roman"/>
          <w:color w:val="000000"/>
          <w:sz w:val="24"/>
          <w:szCs w:val="24"/>
          <w:lang w:eastAsia="ru-RU"/>
        </w:rPr>
        <w:t>Казембек</w:t>
      </w:r>
      <w:proofErr w:type="spellEnd"/>
      <w:r w:rsidRPr="00BD39A9">
        <w:rPr>
          <w:rFonts w:ascii="Times New Roman" w:eastAsia="Times New Roman" w:hAnsi="Times New Roman" w:cs="Times New Roman"/>
          <w:color w:val="000000"/>
          <w:sz w:val="24"/>
          <w:szCs w:val="24"/>
          <w:lang w:eastAsia="ru-RU"/>
        </w:rPr>
        <w:t xml:space="preserve">, Керим-хан, Конрад Н.И., Мани, Империя </w:t>
      </w:r>
      <w:proofErr w:type="spellStart"/>
      <w:r w:rsidRPr="00BD39A9">
        <w:rPr>
          <w:rFonts w:ascii="Times New Roman" w:eastAsia="Times New Roman" w:hAnsi="Times New Roman" w:cs="Times New Roman"/>
          <w:color w:val="000000"/>
          <w:sz w:val="24"/>
          <w:szCs w:val="24"/>
          <w:lang w:eastAsia="ru-RU"/>
        </w:rPr>
        <w:t>Гуптов</w:t>
      </w:r>
      <w:proofErr w:type="spellEnd"/>
      <w:r w:rsidRPr="00BD39A9">
        <w:rPr>
          <w:rFonts w:ascii="Times New Roman" w:eastAsia="Times New Roman" w:hAnsi="Times New Roman" w:cs="Times New Roman"/>
          <w:color w:val="000000"/>
          <w:sz w:val="24"/>
          <w:szCs w:val="24"/>
          <w:lang w:eastAsia="ru-RU"/>
        </w:rPr>
        <w:t xml:space="preserve"> в Индии, </w:t>
      </w:r>
      <w:proofErr w:type="spellStart"/>
      <w:r w:rsidRPr="00BD39A9">
        <w:rPr>
          <w:rFonts w:ascii="Times New Roman" w:eastAsia="Times New Roman" w:hAnsi="Times New Roman" w:cs="Times New Roman"/>
          <w:color w:val="000000"/>
          <w:sz w:val="24"/>
          <w:szCs w:val="24"/>
          <w:lang w:eastAsia="ru-RU"/>
        </w:rPr>
        <w:t>Мехмед</w:t>
      </w:r>
      <w:proofErr w:type="spellEnd"/>
      <w:r w:rsidRPr="00BD39A9">
        <w:rPr>
          <w:rFonts w:ascii="Times New Roman" w:eastAsia="Times New Roman" w:hAnsi="Times New Roman" w:cs="Times New Roman"/>
          <w:color w:val="000000"/>
          <w:sz w:val="24"/>
          <w:szCs w:val="24"/>
          <w:lang w:eastAsia="ru-RU"/>
        </w:rPr>
        <w:t xml:space="preserve"> II, Мухаммед, Надир-шах, Омар Хайям, Осман, Саади, Шива, Буддизм, Военно-ленная система, Даосизм, Зороастризм, Индуизм, Ислам, Конфуцианство, Медресе, Надельная система, Община, Самурайство, Сегунат, Синтоизм, Суфизм, Халифат, Чань-буддизм, Шиизм, Экзотизм, Держава Сасанидов в Иране, Возникновение ислама, Дамасский халифат, Багдадский халифат, Держава </w:t>
      </w:r>
      <w:proofErr w:type="spellStart"/>
      <w:r w:rsidRPr="00BD39A9">
        <w:rPr>
          <w:rFonts w:ascii="Times New Roman" w:eastAsia="Times New Roman" w:hAnsi="Times New Roman" w:cs="Times New Roman"/>
          <w:color w:val="000000"/>
          <w:sz w:val="24"/>
          <w:szCs w:val="24"/>
          <w:lang w:eastAsia="ru-RU"/>
        </w:rPr>
        <w:t>Сефевидов</w:t>
      </w:r>
      <w:proofErr w:type="spellEnd"/>
      <w:r w:rsidRPr="00BD39A9">
        <w:rPr>
          <w:rFonts w:ascii="Times New Roman" w:eastAsia="Times New Roman" w:hAnsi="Times New Roman" w:cs="Times New Roman"/>
          <w:color w:val="000000"/>
          <w:sz w:val="24"/>
          <w:szCs w:val="24"/>
          <w:lang w:eastAsia="ru-RU"/>
        </w:rPr>
        <w:t xml:space="preserve"> в Иране, Государство турок-сельджуков, Османская держава, Взятие Константинополя, Империи </w:t>
      </w:r>
      <w:proofErr w:type="spellStart"/>
      <w:r w:rsidRPr="00BD39A9">
        <w:rPr>
          <w:rFonts w:ascii="Times New Roman" w:eastAsia="Times New Roman" w:hAnsi="Times New Roman" w:cs="Times New Roman"/>
          <w:color w:val="000000"/>
          <w:sz w:val="24"/>
          <w:szCs w:val="24"/>
          <w:lang w:eastAsia="ru-RU"/>
        </w:rPr>
        <w:t>Тан</w:t>
      </w:r>
      <w:proofErr w:type="spellEnd"/>
      <w:r w:rsidRPr="00BD39A9">
        <w:rPr>
          <w:rFonts w:ascii="Times New Roman" w:eastAsia="Times New Roman" w:hAnsi="Times New Roman" w:cs="Times New Roman"/>
          <w:color w:val="000000"/>
          <w:sz w:val="24"/>
          <w:szCs w:val="24"/>
          <w:lang w:eastAsia="ru-RU"/>
        </w:rPr>
        <w:t xml:space="preserve">, </w:t>
      </w:r>
      <w:proofErr w:type="spellStart"/>
      <w:r w:rsidRPr="00BD39A9">
        <w:rPr>
          <w:rFonts w:ascii="Times New Roman" w:eastAsia="Times New Roman" w:hAnsi="Times New Roman" w:cs="Times New Roman"/>
          <w:color w:val="000000"/>
          <w:sz w:val="24"/>
          <w:szCs w:val="24"/>
          <w:lang w:eastAsia="ru-RU"/>
        </w:rPr>
        <w:t>Сун</w:t>
      </w:r>
      <w:proofErr w:type="spellEnd"/>
      <w:r w:rsidRPr="00BD39A9">
        <w:rPr>
          <w:rFonts w:ascii="Times New Roman" w:eastAsia="Times New Roman" w:hAnsi="Times New Roman" w:cs="Times New Roman"/>
          <w:color w:val="000000"/>
          <w:sz w:val="24"/>
          <w:szCs w:val="24"/>
          <w:lang w:eastAsia="ru-RU"/>
        </w:rPr>
        <w:t xml:space="preserve">, Мин и Юань в Китае, Переворот Тайка в Японии, Система японских </w:t>
      </w:r>
      <w:proofErr w:type="spellStart"/>
      <w:r w:rsidRPr="00BD39A9">
        <w:rPr>
          <w:rFonts w:ascii="Times New Roman" w:eastAsia="Times New Roman" w:hAnsi="Times New Roman" w:cs="Times New Roman"/>
          <w:color w:val="000000"/>
          <w:sz w:val="24"/>
          <w:szCs w:val="24"/>
          <w:lang w:eastAsia="ru-RU"/>
        </w:rPr>
        <w:t>сегунатов</w:t>
      </w:r>
      <w:proofErr w:type="spellEnd"/>
      <w:r w:rsidRPr="00BD39A9">
        <w:rPr>
          <w:rFonts w:ascii="Times New Roman" w:eastAsia="Times New Roman" w:hAnsi="Times New Roman" w:cs="Times New Roman"/>
          <w:color w:val="000000"/>
          <w:sz w:val="24"/>
          <w:szCs w:val="24"/>
          <w:lang w:eastAsia="ru-RU"/>
        </w:rPr>
        <w:t xml:space="preserve">, Держава </w:t>
      </w:r>
      <w:proofErr w:type="spellStart"/>
      <w:r w:rsidRPr="00BD39A9">
        <w:rPr>
          <w:rFonts w:ascii="Times New Roman" w:eastAsia="Times New Roman" w:hAnsi="Times New Roman" w:cs="Times New Roman"/>
          <w:color w:val="000000"/>
          <w:sz w:val="24"/>
          <w:szCs w:val="24"/>
          <w:lang w:eastAsia="ru-RU"/>
        </w:rPr>
        <w:t>Харши</w:t>
      </w:r>
      <w:proofErr w:type="spellEnd"/>
      <w:r w:rsidRPr="00BD39A9">
        <w:rPr>
          <w:rFonts w:ascii="Times New Roman" w:eastAsia="Times New Roman" w:hAnsi="Times New Roman" w:cs="Times New Roman"/>
          <w:color w:val="000000"/>
          <w:sz w:val="24"/>
          <w:szCs w:val="24"/>
          <w:lang w:eastAsia="ru-RU"/>
        </w:rPr>
        <w:t xml:space="preserve"> в Индии, Империя Великих Моголов, Тадж-Махал, </w:t>
      </w:r>
      <w:proofErr w:type="spellStart"/>
      <w:r w:rsidRPr="00BD39A9">
        <w:rPr>
          <w:rFonts w:ascii="Times New Roman" w:eastAsia="Times New Roman" w:hAnsi="Times New Roman" w:cs="Times New Roman"/>
          <w:color w:val="000000"/>
          <w:sz w:val="24"/>
          <w:szCs w:val="24"/>
          <w:lang w:eastAsia="ru-RU"/>
        </w:rPr>
        <w:t>Хидэёси</w:t>
      </w:r>
      <w:proofErr w:type="spellEnd"/>
      <w:r w:rsidRPr="00BD39A9">
        <w:rPr>
          <w:rFonts w:ascii="Times New Roman" w:eastAsia="Times New Roman" w:hAnsi="Times New Roman" w:cs="Times New Roman"/>
          <w:color w:val="000000"/>
          <w:sz w:val="24"/>
          <w:szCs w:val="24"/>
          <w:lang w:eastAsia="ru-RU"/>
        </w:rPr>
        <w:t>, </w:t>
      </w:r>
      <w:proofErr w:type="spellStart"/>
      <w:r w:rsidRPr="00BD39A9">
        <w:rPr>
          <w:rFonts w:ascii="Times New Roman" w:eastAsia="Times New Roman" w:hAnsi="Times New Roman" w:cs="Times New Roman"/>
          <w:color w:val="000000"/>
          <w:sz w:val="24"/>
          <w:szCs w:val="24"/>
          <w:lang w:eastAsia="ru-RU"/>
        </w:rPr>
        <w:t>Харша</w:t>
      </w:r>
      <w:proofErr w:type="spellEnd"/>
      <w:r w:rsidRPr="00BD39A9">
        <w:rPr>
          <w:rFonts w:ascii="Times New Roman" w:eastAsia="Times New Roman" w:hAnsi="Times New Roman" w:cs="Times New Roman"/>
          <w:color w:val="000000"/>
          <w:sz w:val="24"/>
          <w:szCs w:val="24"/>
          <w:lang w:eastAsia="ru-RU"/>
        </w:rPr>
        <w:t>, Фирдоуси, Янычары, Рашид ад-Дин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Оформление работ в соответствии с требованиями.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Объем работы не ограничен.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работе должны быть раскрыты определения всех понятий.</w:t>
      </w:r>
    </w:p>
    <w:p w:rsid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 </w:t>
      </w:r>
      <w:r w:rsidRPr="00BD39A9">
        <w:rPr>
          <w:rFonts w:ascii="Times New Roman" w:eastAsia="Times New Roman" w:hAnsi="Times New Roman" w:cs="Times New Roman"/>
          <w:color w:val="000000"/>
          <w:sz w:val="24"/>
          <w:szCs w:val="24"/>
          <w:lang w:eastAsia="ru-RU"/>
        </w:rPr>
        <w:t>Проверка наличия работ у студентов.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 4</w:t>
      </w:r>
      <w:r w:rsidR="00BD39A9">
        <w:rPr>
          <w:rFonts w:ascii="Times New Roman" w:eastAsia="Times New Roman" w:hAnsi="Times New Roman" w:cs="Times New Roman"/>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по теме «История России с древнейших времен до конца XVII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формирование умений использовать учебную и энциклопедическую литературу при изучении темы,</w:t>
      </w:r>
      <w:r w:rsidRPr="00BD39A9">
        <w:rPr>
          <w:rFonts w:ascii="Times New Roman" w:eastAsia="Times New Roman" w:hAnsi="Times New Roman" w:cs="Times New Roman"/>
          <w:b/>
          <w:bCs/>
          <w:color w:val="000000"/>
          <w:sz w:val="24"/>
          <w:szCs w:val="24"/>
          <w:lang w:eastAsia="ru-RU"/>
        </w:rPr>
        <w:t> </w:t>
      </w:r>
      <w:r w:rsidRPr="00BD39A9">
        <w:rPr>
          <w:rFonts w:ascii="Times New Roman" w:eastAsia="Times New Roman" w:hAnsi="Times New Roman" w:cs="Times New Roman"/>
          <w:color w:val="000000"/>
          <w:sz w:val="24"/>
          <w:szCs w:val="24"/>
          <w:lang w:eastAsia="ru-RU"/>
        </w:rPr>
        <w:t>развитие познавательных способностей.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lastRenderedPageBreak/>
        <w:t>Задание. </w:t>
      </w:r>
      <w:r w:rsidRPr="00BD39A9">
        <w:rPr>
          <w:rFonts w:ascii="Times New Roman" w:eastAsia="Times New Roman" w:hAnsi="Times New Roman" w:cs="Times New Roman"/>
          <w:color w:val="000000"/>
          <w:sz w:val="24"/>
          <w:szCs w:val="24"/>
          <w:lang w:eastAsia="ru-RU"/>
        </w:rPr>
        <w:t>Написать реферат и подготовить сообщение к уроку по теме «История России с древнейших времен до конца ХVII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Объем работы 4-6 страниц печатного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A, Д, Х, Ф - 4, 9, 17, 28, 36, 44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 Е, Ц, С - 1, 8, 20, 29, 37, 45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B, Ж, Ч, У -2, 6, 22, 30, 38, 46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 З, Ш, Т – 3, 10,13, 18, 31, 39, 47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 Н, Э - 5, 19, 26, 32, 40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К, </w:t>
      </w:r>
      <w:proofErr w:type="gramStart"/>
      <w:r w:rsidRPr="00BD39A9">
        <w:rPr>
          <w:rFonts w:ascii="Times New Roman" w:eastAsia="Times New Roman" w:hAnsi="Times New Roman" w:cs="Times New Roman"/>
          <w:color w:val="000000"/>
          <w:sz w:val="24"/>
          <w:szCs w:val="24"/>
          <w:lang w:eastAsia="ru-RU"/>
        </w:rPr>
        <w:t>О</w:t>
      </w:r>
      <w:proofErr w:type="gramEnd"/>
      <w:r w:rsidRPr="00BD39A9">
        <w:rPr>
          <w:rFonts w:ascii="Times New Roman" w:eastAsia="Times New Roman" w:hAnsi="Times New Roman" w:cs="Times New Roman"/>
          <w:color w:val="000000"/>
          <w:sz w:val="24"/>
          <w:szCs w:val="24"/>
          <w:lang w:eastAsia="ru-RU"/>
        </w:rPr>
        <w:t>, Ю- 7, 21,27, 33, 41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Л, П, </w:t>
      </w:r>
      <w:proofErr w:type="gramStart"/>
      <w:r w:rsidRPr="00BD39A9">
        <w:rPr>
          <w:rFonts w:ascii="Times New Roman" w:eastAsia="Times New Roman" w:hAnsi="Times New Roman" w:cs="Times New Roman"/>
          <w:color w:val="000000"/>
          <w:sz w:val="24"/>
          <w:szCs w:val="24"/>
          <w:lang w:eastAsia="ru-RU"/>
        </w:rPr>
        <w:t>Я</w:t>
      </w:r>
      <w:proofErr w:type="gramEnd"/>
      <w:r w:rsidRPr="00BD39A9">
        <w:rPr>
          <w:rFonts w:ascii="Times New Roman" w:eastAsia="Times New Roman" w:hAnsi="Times New Roman" w:cs="Times New Roman"/>
          <w:color w:val="000000"/>
          <w:sz w:val="24"/>
          <w:szCs w:val="24"/>
          <w:lang w:eastAsia="ru-RU"/>
        </w:rPr>
        <w:t> - 11, 15, 23, 25, 34, 42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D39A9">
        <w:rPr>
          <w:rFonts w:ascii="Times New Roman" w:eastAsia="Times New Roman" w:hAnsi="Times New Roman" w:cs="Times New Roman"/>
          <w:color w:val="000000"/>
          <w:sz w:val="24"/>
          <w:szCs w:val="24"/>
          <w:lang w:eastAsia="ru-RU"/>
        </w:rPr>
        <w:t>М,Р</w:t>
      </w:r>
      <w:proofErr w:type="gramEnd"/>
      <w:r w:rsidRPr="00BD39A9">
        <w:rPr>
          <w:rFonts w:ascii="Times New Roman" w:eastAsia="Times New Roman" w:hAnsi="Times New Roman" w:cs="Times New Roman"/>
          <w:color w:val="000000"/>
          <w:sz w:val="24"/>
          <w:szCs w:val="24"/>
          <w:lang w:eastAsia="ru-RU"/>
        </w:rPr>
        <w:t>,Щ- 12,14,16,24, 35, 43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Рекомендуемый список тем для написания рефератов: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Происхождение и ранняя история восточного славянства.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Образование древнерусского государства.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Древняя Русь Х-начала ХII вв.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 Принятия христианства и начало становления российской православной цивилизации.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5. Государственная раздробленность Древней Руси.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6. Культура Древней Руси.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7. Борьба народов Руси за независимость в XIII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8. Объединение русских земель и образование Московского государства.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9. Русская культура середины XIII-ХV вв.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10. Социально-экономическое развитие России в первой половине ХVI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11. Социально-политическое развитие России в ХVI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12. Закрепощение крестьян в России.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13. Русская культура в конце XV-XVI вв.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14. Социально-политическое развитие России в начале ХVII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15. Социально-экономическое развитие России в ХVII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16. Социально-политическое развитие России в ХVII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17. Внешняя политика России в ХVII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18. Русская культура в ХVII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19. Религиозные верования славян.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20. Владимир – Ясное Солнышко – государственный деятель и русский святой.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21. Жизнь и житие Бориса и Глеба.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22. Жизнь и житие Ярослава Мудрого.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23. Жизнь и житие Александра Невского.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24. Ливонский рыцарский орден.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25. Чингисхан.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26. </w:t>
      </w:r>
      <w:proofErr w:type="spellStart"/>
      <w:r w:rsidRPr="00BD39A9">
        <w:rPr>
          <w:rFonts w:ascii="Times New Roman" w:eastAsia="Times New Roman" w:hAnsi="Times New Roman" w:cs="Times New Roman"/>
          <w:color w:val="000000"/>
          <w:sz w:val="24"/>
          <w:szCs w:val="24"/>
          <w:lang w:eastAsia="ru-RU"/>
        </w:rPr>
        <w:t>Евпатий</w:t>
      </w:r>
      <w:proofErr w:type="spellEnd"/>
      <w:r w:rsidRPr="00BD39A9">
        <w:rPr>
          <w:rFonts w:ascii="Times New Roman" w:eastAsia="Times New Roman" w:hAnsi="Times New Roman" w:cs="Times New Roman"/>
          <w:color w:val="000000"/>
          <w:sz w:val="24"/>
          <w:szCs w:val="24"/>
          <w:lang w:eastAsia="ru-RU"/>
        </w:rPr>
        <w:t xml:space="preserve"> </w:t>
      </w:r>
      <w:proofErr w:type="spellStart"/>
      <w:r w:rsidRPr="00BD39A9">
        <w:rPr>
          <w:rFonts w:ascii="Times New Roman" w:eastAsia="Times New Roman" w:hAnsi="Times New Roman" w:cs="Times New Roman"/>
          <w:color w:val="000000"/>
          <w:sz w:val="24"/>
          <w:szCs w:val="24"/>
          <w:lang w:eastAsia="ru-RU"/>
        </w:rPr>
        <w:t>Коловрат</w:t>
      </w:r>
      <w:proofErr w:type="spellEnd"/>
      <w:r w:rsidRPr="00BD39A9">
        <w:rPr>
          <w:rFonts w:ascii="Times New Roman" w:eastAsia="Times New Roman" w:hAnsi="Times New Roman" w:cs="Times New Roman"/>
          <w:color w:val="000000"/>
          <w:sz w:val="24"/>
          <w:szCs w:val="24"/>
          <w:lang w:eastAsia="ru-RU"/>
        </w:rPr>
        <w:t>. Разорение Рязани.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27. Владимир Мономах.</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28. Славянские Апостолы Кирилл и Мефодий.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29. Русское ремесленное искусство Х – Х</w:t>
      </w:r>
      <w:r w:rsidRPr="00BD39A9">
        <w:rPr>
          <w:rFonts w:ascii="Times New Roman" w:eastAsia="Times New Roman" w:hAnsi="Times New Roman" w:cs="Times New Roman"/>
          <w:color w:val="000000"/>
          <w:sz w:val="24"/>
          <w:szCs w:val="24"/>
          <w:lang w:val="en-US" w:eastAsia="ru-RU"/>
        </w:rPr>
        <w:t>III</w:t>
      </w:r>
      <w:r w:rsidRPr="00BD39A9">
        <w:rPr>
          <w:rFonts w:ascii="Times New Roman" w:eastAsia="Times New Roman" w:hAnsi="Times New Roman" w:cs="Times New Roman"/>
          <w:color w:val="000000"/>
          <w:sz w:val="24"/>
          <w:szCs w:val="24"/>
          <w:lang w:eastAsia="ru-RU"/>
        </w:rPr>
        <w:t xml:space="preserve"> вв.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30. Жизнь и жития Сергия Радонежского.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31. Творчество Андрея Рублева. Искусство русской иконописи.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32. Особенности русской архитектуры Х –</w:t>
      </w:r>
      <w:r w:rsidRPr="00BD39A9">
        <w:rPr>
          <w:rFonts w:ascii="Times New Roman" w:eastAsia="Times New Roman" w:hAnsi="Times New Roman" w:cs="Times New Roman"/>
          <w:color w:val="000000"/>
          <w:sz w:val="24"/>
          <w:szCs w:val="24"/>
          <w:lang w:val="en-US" w:eastAsia="ru-RU"/>
        </w:rPr>
        <w:t>XIII</w:t>
      </w:r>
      <w:r w:rsidRPr="00BD39A9">
        <w:rPr>
          <w:rFonts w:ascii="Times New Roman" w:eastAsia="Times New Roman" w:hAnsi="Times New Roman" w:cs="Times New Roman"/>
          <w:color w:val="000000"/>
          <w:sz w:val="24"/>
          <w:szCs w:val="24"/>
          <w:lang w:eastAsia="ru-RU"/>
        </w:rPr>
        <w:t>вв.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33. Жизнь и жития князя Дмитрия Донского.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34. Творчество Феофана Грека. Византийские традиции в русской иконописи.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35. Творчество Дионисия Великого.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36. Иван Федоров и книгопечатание на Руси.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37. Подвижничество юродивых на Руси.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38. Андрей Дубенской. Основание Красноярска.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39. Коренное население Сибири до прихода русских.</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40. Ерофей Хабаров. Освоение Дальнего Востока.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41. Гражданин Минин и князь Пожарский подвиг ради Отечества.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42. Иван Сусанин. Подвиг гражданина.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43. Движение раскольников на Руси.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44. Степан Разин.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45. Быт и нравы русской деревни XVII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46. Александр Суворов. Его яркие победы.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47. Адмирал Ушаков – пример воинской доблести.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 </w:t>
      </w:r>
      <w:r w:rsidRPr="00BD39A9">
        <w:rPr>
          <w:rFonts w:ascii="Times New Roman" w:eastAsia="Times New Roman" w:hAnsi="Times New Roman" w:cs="Times New Roman"/>
          <w:color w:val="000000"/>
          <w:sz w:val="24"/>
          <w:szCs w:val="24"/>
          <w:lang w:eastAsia="ru-RU"/>
        </w:rPr>
        <w:t>Проверка наличия работ и опрос студентов на занятии.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№5</w:t>
      </w:r>
      <w:r w:rsidR="00BD39A9">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 xml:space="preserve">по теме «История России с Древнейших времен до конца </w:t>
      </w:r>
      <w:r w:rsidRPr="00BD39A9">
        <w:rPr>
          <w:rFonts w:ascii="Times New Roman" w:eastAsia="Times New Roman" w:hAnsi="Times New Roman" w:cs="Times New Roman"/>
          <w:b/>
          <w:bCs/>
          <w:color w:val="000000"/>
          <w:sz w:val="24"/>
          <w:szCs w:val="24"/>
          <w:lang w:val="en-US" w:eastAsia="ru-RU"/>
        </w:rPr>
        <w:t>XX</w:t>
      </w:r>
      <w:r w:rsidRPr="00BD39A9">
        <w:rPr>
          <w:rFonts w:ascii="Times New Roman" w:eastAsia="Times New Roman" w:hAnsi="Times New Roman" w:cs="Times New Roman"/>
          <w:b/>
          <w:bCs/>
          <w:color w:val="000000"/>
          <w:sz w:val="24"/>
          <w:szCs w:val="24"/>
          <w:lang w:eastAsia="ru-RU"/>
        </w:rPr>
        <w:t xml:space="preserve">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формирование умений использовать учебную и энциклопедическую литературу при изучении темы,</w:t>
      </w:r>
      <w:r w:rsidRPr="00BD39A9">
        <w:rPr>
          <w:rFonts w:ascii="Times New Roman" w:eastAsia="Times New Roman" w:hAnsi="Times New Roman" w:cs="Times New Roman"/>
          <w:b/>
          <w:bCs/>
          <w:color w:val="000000"/>
          <w:sz w:val="24"/>
          <w:szCs w:val="24"/>
          <w:lang w:eastAsia="ru-RU"/>
        </w:rPr>
        <w:t> </w:t>
      </w:r>
      <w:r w:rsidRPr="00BD39A9">
        <w:rPr>
          <w:rFonts w:ascii="Times New Roman" w:eastAsia="Times New Roman" w:hAnsi="Times New Roman" w:cs="Times New Roman"/>
          <w:color w:val="000000"/>
          <w:sz w:val="24"/>
          <w:szCs w:val="24"/>
          <w:lang w:eastAsia="ru-RU"/>
        </w:rPr>
        <w:t>развитие познавательных способностей.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1. </w:t>
      </w:r>
      <w:r w:rsidRPr="00BD39A9">
        <w:rPr>
          <w:rFonts w:ascii="Times New Roman" w:eastAsia="Times New Roman" w:hAnsi="Times New Roman" w:cs="Times New Roman"/>
          <w:color w:val="000000"/>
          <w:sz w:val="24"/>
          <w:szCs w:val="24"/>
          <w:lang w:eastAsia="ru-RU"/>
        </w:rPr>
        <w:t xml:space="preserve">Написать реферат и подготовить сообщение к уроку по теме «История России </w:t>
      </w:r>
      <w:proofErr w:type="gramStart"/>
      <w:r w:rsidRPr="00BD39A9">
        <w:rPr>
          <w:rFonts w:ascii="Times New Roman" w:eastAsia="Times New Roman" w:hAnsi="Times New Roman" w:cs="Times New Roman"/>
          <w:color w:val="000000"/>
          <w:sz w:val="24"/>
          <w:szCs w:val="24"/>
          <w:lang w:eastAsia="ru-RU"/>
        </w:rPr>
        <w:t>с древнейший времен</w:t>
      </w:r>
      <w:proofErr w:type="gramEnd"/>
      <w:r w:rsidRPr="00BD39A9">
        <w:rPr>
          <w:rFonts w:ascii="Times New Roman" w:eastAsia="Times New Roman" w:hAnsi="Times New Roman" w:cs="Times New Roman"/>
          <w:color w:val="000000"/>
          <w:sz w:val="24"/>
          <w:szCs w:val="24"/>
          <w:lang w:eastAsia="ru-RU"/>
        </w:rPr>
        <w:t xml:space="preserve"> до конца ХХ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2.</w:t>
      </w:r>
      <w:r w:rsidRPr="00BD39A9">
        <w:rPr>
          <w:rFonts w:ascii="Times New Roman" w:eastAsia="Times New Roman" w:hAnsi="Times New Roman" w:cs="Times New Roman"/>
          <w:color w:val="000000"/>
          <w:sz w:val="24"/>
          <w:szCs w:val="24"/>
          <w:lang w:eastAsia="ru-RU"/>
        </w:rPr>
        <w:t> Решить предложенную задачу.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Выбор темы работы производится в зависимости от первой буквы фамилии студента. Из предложенных на данную букву тем следует выбрать одну. При написании реферата руководствуйтесь примерным планом.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A, Д, Х, Ф - 4, 9, 17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 Е, Ц, С - 1, 8, 20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B, Ж, Ч, У -2, 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 З, Ш, Т – 3, 10, 13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 Н, Э - 5, 19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К, </w:t>
      </w:r>
      <w:proofErr w:type="gramStart"/>
      <w:r w:rsidRPr="00BD39A9">
        <w:rPr>
          <w:rFonts w:ascii="Times New Roman" w:eastAsia="Times New Roman" w:hAnsi="Times New Roman" w:cs="Times New Roman"/>
          <w:color w:val="000000"/>
          <w:sz w:val="24"/>
          <w:szCs w:val="24"/>
          <w:lang w:eastAsia="ru-RU"/>
        </w:rPr>
        <w:t>О</w:t>
      </w:r>
      <w:proofErr w:type="gramEnd"/>
      <w:r w:rsidRPr="00BD39A9">
        <w:rPr>
          <w:rFonts w:ascii="Times New Roman" w:eastAsia="Times New Roman" w:hAnsi="Times New Roman" w:cs="Times New Roman"/>
          <w:color w:val="000000"/>
          <w:sz w:val="24"/>
          <w:szCs w:val="24"/>
          <w:lang w:eastAsia="ru-RU"/>
        </w:rPr>
        <w:t>, Ю- 7, 18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Л, П, </w:t>
      </w:r>
      <w:proofErr w:type="gramStart"/>
      <w:r w:rsidRPr="00BD39A9">
        <w:rPr>
          <w:rFonts w:ascii="Times New Roman" w:eastAsia="Times New Roman" w:hAnsi="Times New Roman" w:cs="Times New Roman"/>
          <w:color w:val="000000"/>
          <w:sz w:val="24"/>
          <w:szCs w:val="24"/>
          <w:lang w:eastAsia="ru-RU"/>
        </w:rPr>
        <w:t>Я</w:t>
      </w:r>
      <w:proofErr w:type="gramEnd"/>
      <w:r w:rsidRPr="00BD39A9">
        <w:rPr>
          <w:rFonts w:ascii="Times New Roman" w:eastAsia="Times New Roman" w:hAnsi="Times New Roman" w:cs="Times New Roman"/>
          <w:color w:val="000000"/>
          <w:sz w:val="24"/>
          <w:szCs w:val="24"/>
          <w:lang w:eastAsia="ru-RU"/>
        </w:rPr>
        <w:t> - 11, 15,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D39A9">
        <w:rPr>
          <w:rFonts w:ascii="Times New Roman" w:eastAsia="Times New Roman" w:hAnsi="Times New Roman" w:cs="Times New Roman"/>
          <w:color w:val="000000"/>
          <w:sz w:val="24"/>
          <w:szCs w:val="24"/>
          <w:lang w:eastAsia="ru-RU"/>
        </w:rPr>
        <w:t>М,Р</w:t>
      </w:r>
      <w:proofErr w:type="gramEnd"/>
      <w:r w:rsidRPr="00BD39A9">
        <w:rPr>
          <w:rFonts w:ascii="Times New Roman" w:eastAsia="Times New Roman" w:hAnsi="Times New Roman" w:cs="Times New Roman"/>
          <w:color w:val="000000"/>
          <w:sz w:val="24"/>
          <w:szCs w:val="24"/>
          <w:lang w:eastAsia="ru-RU"/>
        </w:rPr>
        <w:t>,Щ- 12,14,16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w:t>
      </w:r>
    </w:p>
    <w:p w:rsidR="00CA5743" w:rsidRPr="00BD39A9" w:rsidRDefault="00CA5743" w:rsidP="00BD39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Правовое положение церкви в XV- XVI вв.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Церковная юрисдикция.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Сфера церковного права. Брачно-семейное право.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Уголовно-правовая юрисдикция церкви.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Окольничий Семен Никитич Салтыков владел родовой вотчиной сельцом Настасьиным в московском уезде и купленной вотчиной сельцом Труфановым в Костромском уезде. В духовной грамоте он завещал по смерти своей раздать эти вотчины в равных долях сыну от первой жены Павлу, третьей жене </w:t>
      </w:r>
      <w:proofErr w:type="spellStart"/>
      <w:r w:rsidRPr="00BD39A9">
        <w:rPr>
          <w:rFonts w:ascii="Times New Roman" w:eastAsia="Times New Roman" w:hAnsi="Times New Roman" w:cs="Times New Roman"/>
          <w:color w:val="000000"/>
          <w:sz w:val="24"/>
          <w:szCs w:val="24"/>
          <w:lang w:eastAsia="ru-RU"/>
        </w:rPr>
        <w:t>Фетинье</w:t>
      </w:r>
      <w:proofErr w:type="spellEnd"/>
      <w:r w:rsidRPr="00BD39A9">
        <w:rPr>
          <w:rFonts w:ascii="Times New Roman" w:eastAsia="Times New Roman" w:hAnsi="Times New Roman" w:cs="Times New Roman"/>
          <w:color w:val="000000"/>
          <w:sz w:val="24"/>
          <w:szCs w:val="24"/>
          <w:lang w:eastAsia="ru-RU"/>
        </w:rPr>
        <w:t xml:space="preserve"> и ее сыну Афанасию.</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Используя текст Соборного уложения 1649 г., ответьте на вопрос: правильно ли составлено завещание?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1.Влияние византийского законодательства на становление права в Древней Руси.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Особенности Византийского законодательства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Развитие права в Древней Руси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Влияние византийского законодательства на становление права в Древней Руси.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Два солдата поменялись друг с другом шинелями. При этом один доплатил другому определенную сумму денег. Какие артикулы регламентировали подобные взаимоотношения?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1.Русская Правда в оценке В.О. Ключевского.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1. Русская </w:t>
      </w:r>
      <w:proofErr w:type="gramStart"/>
      <w:r w:rsidRPr="00BD39A9">
        <w:rPr>
          <w:rFonts w:ascii="Times New Roman" w:eastAsia="Times New Roman" w:hAnsi="Times New Roman" w:cs="Times New Roman"/>
          <w:color w:val="000000"/>
          <w:sz w:val="24"/>
          <w:szCs w:val="24"/>
          <w:lang w:eastAsia="ru-RU"/>
        </w:rPr>
        <w:t>правда</w:t>
      </w:r>
      <w:proofErr w:type="gramEnd"/>
      <w:r w:rsidRPr="00BD39A9">
        <w:rPr>
          <w:rFonts w:ascii="Times New Roman" w:eastAsia="Times New Roman" w:hAnsi="Times New Roman" w:cs="Times New Roman"/>
          <w:color w:val="000000"/>
          <w:sz w:val="24"/>
          <w:szCs w:val="24"/>
          <w:lang w:eastAsia="ru-RU"/>
        </w:rPr>
        <w:t xml:space="preserve"> как источник права;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Структура и основные положения Русской правды;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В.О.Ключевский о Русской правде;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xml:space="preserve">Стряпчий Михайло Третьяк Никифоров сын Пушечников владел родовой вотчиной сельцом Хилковым в </w:t>
      </w:r>
      <w:proofErr w:type="spellStart"/>
      <w:r w:rsidRPr="00BD39A9">
        <w:rPr>
          <w:rFonts w:ascii="Times New Roman" w:eastAsia="Times New Roman" w:hAnsi="Times New Roman" w:cs="Times New Roman"/>
          <w:color w:val="000000"/>
          <w:sz w:val="24"/>
          <w:szCs w:val="24"/>
          <w:lang w:eastAsia="ru-RU"/>
        </w:rPr>
        <w:t>Пусторжевском</w:t>
      </w:r>
      <w:proofErr w:type="spellEnd"/>
      <w:r w:rsidRPr="00BD39A9">
        <w:rPr>
          <w:rFonts w:ascii="Times New Roman" w:eastAsia="Times New Roman" w:hAnsi="Times New Roman" w:cs="Times New Roman"/>
          <w:color w:val="000000"/>
          <w:sz w:val="24"/>
          <w:szCs w:val="24"/>
          <w:lang w:eastAsia="ru-RU"/>
        </w:rPr>
        <w:t xml:space="preserve"> уезде. Он имел двух сыновей от жены </w:t>
      </w:r>
      <w:proofErr w:type="spellStart"/>
      <w:r w:rsidRPr="00BD39A9">
        <w:rPr>
          <w:rFonts w:ascii="Times New Roman" w:eastAsia="Times New Roman" w:hAnsi="Times New Roman" w:cs="Times New Roman"/>
          <w:color w:val="000000"/>
          <w:sz w:val="24"/>
          <w:szCs w:val="24"/>
          <w:lang w:eastAsia="ru-RU"/>
        </w:rPr>
        <w:t>Соломониды</w:t>
      </w:r>
      <w:proofErr w:type="spellEnd"/>
      <w:r w:rsidRPr="00BD39A9">
        <w:rPr>
          <w:rFonts w:ascii="Times New Roman" w:eastAsia="Times New Roman" w:hAnsi="Times New Roman" w:cs="Times New Roman"/>
          <w:color w:val="000000"/>
          <w:sz w:val="24"/>
          <w:szCs w:val="24"/>
          <w:lang w:eastAsia="ru-RU"/>
        </w:rPr>
        <w:t>: старшего – Петра, который родился за два месяца до венчания и младшего – Ивана, родившегося на три года позже. В своей духовной грамоте Михайло Пушечников завещал вотчину сыну Ивану. Но после смерти отца, Петр потребовал выделить ему жеребей из этой вотчины. Используя текст Соборного уложения 1649 г., ответьте на вопрос: обоснованы ли требования Петра?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1.Преступления и наказание по Соборному уложению 1649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Субъекты преступления;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Объекты и система преступлений по Уложению 1649г.;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Система и виды наказаний по Уложению 1649г.;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По дороге в Астрахань ярославский купеческий караван был разграблен татарами. Купец вернулся в Ярославль без денег и без товара. Вскоре «кредиторы» неудачника потребовали вернуть долг, о чем заявили в суд. Каким будет решение суда в этом деле? (По Судебнику 1497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1.Соборное Уложение 1649 года.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Разработка, принятие, структура Соборного уложения;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Правовое положение крестьян и посадского населения. Ликвидация “белых слобод”;</w:t>
      </w:r>
      <w:r w:rsidRPr="00BD39A9">
        <w:rPr>
          <w:rFonts w:ascii="Times New Roman" w:eastAsia="Times New Roman" w:hAnsi="Times New Roman" w:cs="Times New Roman"/>
          <w:color w:val="000000"/>
          <w:sz w:val="24"/>
          <w:szCs w:val="24"/>
          <w:lang w:eastAsia="ru-RU"/>
        </w:rPr>
        <w:br/>
        <w:t>3. Понятие преступления. Виды преступлений и наказаний;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Княжеский дружинник Ратибор в ответ на тяжкое оскорбление действием ударил своего обидчика мечом. Используя текст Пространной редакции Русской Правды, ответьте на вопрос: какое наказание назначит Ратибору судья?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1.Суд и процесс в первой четверти XVIII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Судебная система и принципы организации суда;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2. Судебный процесс. Стадии;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Судебные доказательства. Приговор;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Жилец московский Иван Антонов сын </w:t>
      </w:r>
      <w:proofErr w:type="spellStart"/>
      <w:r w:rsidRPr="00BD39A9">
        <w:rPr>
          <w:rFonts w:ascii="Times New Roman" w:eastAsia="Times New Roman" w:hAnsi="Times New Roman" w:cs="Times New Roman"/>
          <w:color w:val="000000"/>
          <w:sz w:val="24"/>
          <w:szCs w:val="24"/>
          <w:lang w:eastAsia="ru-RU"/>
        </w:rPr>
        <w:t>Еникеев</w:t>
      </w:r>
      <w:proofErr w:type="spellEnd"/>
      <w:r w:rsidRPr="00BD39A9">
        <w:rPr>
          <w:rFonts w:ascii="Times New Roman" w:eastAsia="Times New Roman" w:hAnsi="Times New Roman" w:cs="Times New Roman"/>
          <w:color w:val="000000"/>
          <w:sz w:val="24"/>
          <w:szCs w:val="24"/>
          <w:lang w:eastAsia="ru-RU"/>
        </w:rPr>
        <w:t xml:space="preserve"> владел родовой вотчиной – деревней Фатеевой в Волоколамском уезде. В духовной грамоте он завещал треть вотчины своему сыну Фоме от второй жены, треть – сыну Ивану Большому от третьей жены и треть – сыну Ивану Меньшому от четвертой жены. Используя текст Соборного уложения 1649 г., ответьте на вопрос: будет ли завещание признано действительным?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1.Высшие органы власти во второй половине XVIII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Сенат и Верховный Тайный совет;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Кабинет министров;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Императорский Совет, Совет при дворе и Государственный Совет;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Купец заказал писцу несколько рукописных книг. Заказ был выполнен, но вскоре к купцу пришли с обыском государевы люди и конфисковали рукописи, объяснив свои действия решением Собора 1551 г. Какой закон нарушил купец?</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1.Полицейские реформы XVIII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Создание полиции;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Полицейское управление. Места заключения;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Устав благочиния;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Греческий купец приехал в Москву с рабом – русским по происхождению. Раб в Москве сбежал, купец подал иск в суд. Какое решение принял суд? (По Судебнику 1550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1.Кодификация права в первой половине XIX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1. М.М.Сперанский - как талантливый законодатель;</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Подготовка Свода законов;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Полное собрание законов;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По донесению боярского холопа выходило, что его хозяин (известный воевода) вошел в сговор с «литовскими» властями и пропускал «литовских» купцов в Россию без оформления «проезжих грамот». Эти сведения подтвердились. Выяснилось также, что о «деяниях» воеводы знала его супруга и старшие сыновья, а приказчики воеводы даже готовили заговор против царя. Реконструируйте процесс следствия и суда по этому делу по Соборному Уложению 1649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1.Судебная реформа 1864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Подготовка и характеристика реформы;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Две судебные системы и новые принципы суда;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Мировые суды. Присяжные заседатели. Судебные палаты;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Турецкий посредник предложил Посольскому приказу выкупить пленных русских: стрельца за 7 рублей, казака за 3 рубля, двух посадских людей по 20 рублей и двух крестьян по 15 рублей. Молодой </w:t>
      </w:r>
      <w:proofErr w:type="spellStart"/>
      <w:r w:rsidRPr="00BD39A9">
        <w:rPr>
          <w:rFonts w:ascii="Times New Roman" w:eastAsia="Times New Roman" w:hAnsi="Times New Roman" w:cs="Times New Roman"/>
          <w:color w:val="000000"/>
          <w:sz w:val="24"/>
          <w:szCs w:val="24"/>
          <w:lang w:eastAsia="ru-RU"/>
        </w:rPr>
        <w:t>подъячий</w:t>
      </w:r>
      <w:proofErr w:type="spellEnd"/>
      <w:r w:rsidRPr="00BD39A9">
        <w:rPr>
          <w:rFonts w:ascii="Times New Roman" w:eastAsia="Times New Roman" w:hAnsi="Times New Roman" w:cs="Times New Roman"/>
          <w:color w:val="000000"/>
          <w:sz w:val="24"/>
          <w:szCs w:val="24"/>
          <w:lang w:eastAsia="ru-RU"/>
        </w:rPr>
        <w:t xml:space="preserve"> приказа посчитал это предложение выгодным, но более опытный дьяк решил согласовать вопрос с другим приказом. С каким приказом решил согласовать действия дьяк и почему?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Прокомментируйте статьи Соборного Уложения и ответьте также на вопрос: из каких денег выкупались пленные – из государственной казны или на средства родственников пленного?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1.Буржуазное право России (конец XIX - начало XX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Гражданское право: вещное, обязательственное, наследственное, семейное, авторское, промышленное;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Уголовное право;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Гражданско-процессуальное и уголовно-процессуальное право;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Вдова (с двумя малолетними детьми) приютила у себя в доме беглого холопа, выходила его. Вскоре вдова и беглец поженились, обзавелись еще двумя детьми и даже разбогатели. Спустя 10 лет (совершенно случайно) холоп был опознан и его хозяин приехал забирать себе свое имущество: холопа, его жену, четырех детей, все движимое и недвижимое имущество. Но старший сын (пасынок) заступился за отчима, заявив, что сам знает законы и по «указным летам» царя Михаила Федоровича записано, что отчим бежал из плена, а потому он свободен. Во время спора завязалась драка, в ходе которой старший сын получил увечья. Вскоре состоялся суд, на котором сын заявил, что является «государевым человеком», (стрельцом) и требует возмещения нанесенного ему вреда. Каким будет решение суда?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1.Уголовное право и процесс в конце XIX - начале XX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Понятие и система преступлений;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Элементы состава преступления;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Система наказаний;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Молодой человек поступил на службу стрельцом. За это ему было пожаловано в Московском уезде 50 четвертей земли. Вскоре его повысили в должности, пожаловав служить «по прибору» в городе. Став дворянином, он получил еще 70 четвертей земли. За активное участие и доблесть в подавлении восстания Степана Разина он был пожалован чином Московского дворянина и должностью стольника. За это ему полагалось еще 100 четвертей земли. Затем «наш стрелец» стал думным дьяком, присовокупив еще 150 четвертей земли. Уже в старости «за многолетнюю службу» ему было пожаловано боярство и 200 четвертей земли. В различных уездах страны у этого боярина оказалось 570 четвертей, из них 250 в Подмосковье. И тогда задумал боярин объединить свои наделы в один земельный клин. Выбрал он для этого Московский уезд, заключил меновые грамоты и прибыл с ними в Поместный приказ, но ему зарегистрировали только 200 четвертей. Проанализируйте и прокомментируйте данную ситуацию.</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1.Правовые основы дуалистической монархии в России (начало XX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Положение о выборах в Государственную Думу от 6 августа и 11 декабря 1905 г. (отличие законов);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Состав, устройство, компетенция Государственной Думы по закону от 20 февраля 1906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3. Основные государственные законы от 23 апреля 1906 г.: общая характеристика. Реформа Государственного совета;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В поместье сына боярского дворового Никиты Томилова сына Чиркина крестьянин Осташко Пятаков прожил шесть лет. Ввиду того, что его двор находился в 15 верстах от ближайшего леса, Осташко решил перейти в другую волость в вотчину боярина князя Петра Ивановича Воротынского, где лес был поближе. Используя текст Судебника 1550 г., ответьте на вопрос: каков размер пожилого, который </w:t>
      </w:r>
      <w:proofErr w:type="spellStart"/>
      <w:r w:rsidRPr="00BD39A9">
        <w:rPr>
          <w:rFonts w:ascii="Times New Roman" w:eastAsia="Times New Roman" w:hAnsi="Times New Roman" w:cs="Times New Roman"/>
          <w:color w:val="000000"/>
          <w:sz w:val="24"/>
          <w:szCs w:val="24"/>
          <w:lang w:eastAsia="ru-RU"/>
        </w:rPr>
        <w:t>О</w:t>
      </w:r>
      <w:r w:rsidR="00BD39A9">
        <w:rPr>
          <w:rFonts w:ascii="Times New Roman" w:eastAsia="Times New Roman" w:hAnsi="Times New Roman" w:cs="Times New Roman"/>
          <w:color w:val="000000"/>
          <w:sz w:val="24"/>
          <w:szCs w:val="24"/>
          <w:lang w:eastAsia="ru-RU"/>
        </w:rPr>
        <w:t>сташка</w:t>
      </w:r>
      <w:proofErr w:type="spellEnd"/>
      <w:r w:rsidR="00BD39A9">
        <w:rPr>
          <w:rFonts w:ascii="Times New Roman" w:eastAsia="Times New Roman" w:hAnsi="Times New Roman" w:cs="Times New Roman"/>
          <w:color w:val="000000"/>
          <w:sz w:val="24"/>
          <w:szCs w:val="24"/>
          <w:lang w:eastAsia="ru-RU"/>
        </w:rPr>
        <w:t xml:space="preserve"> должен уплатить помещику </w:t>
      </w:r>
      <w:r w:rsidRPr="00BD39A9">
        <w:rPr>
          <w:rFonts w:ascii="Times New Roman" w:eastAsia="Times New Roman" w:hAnsi="Times New Roman" w:cs="Times New Roman"/>
          <w:color w:val="000000"/>
          <w:sz w:val="24"/>
          <w:szCs w:val="24"/>
          <w:lang w:eastAsia="ru-RU"/>
        </w:rPr>
        <w:t>Чиркину?</w:t>
      </w:r>
      <w:r w:rsidRPr="00BD39A9">
        <w:rPr>
          <w:rFonts w:ascii="Times New Roman" w:eastAsia="Times New Roman" w:hAnsi="Times New Roman" w:cs="Times New Roman"/>
          <w:color w:val="000000"/>
          <w:sz w:val="24"/>
          <w:szCs w:val="24"/>
          <w:lang w:eastAsia="ru-RU"/>
        </w:rPr>
        <w:br/>
      </w:r>
      <w:r w:rsidRPr="00BD39A9">
        <w:rPr>
          <w:rFonts w:ascii="Times New Roman" w:eastAsia="Times New Roman" w:hAnsi="Times New Roman" w:cs="Times New Roman"/>
          <w:b/>
          <w:color w:val="000000"/>
          <w:sz w:val="24"/>
          <w:szCs w:val="24"/>
          <w:lang w:eastAsia="ru-RU"/>
        </w:rPr>
        <w:t>Вариант 14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1.Изменения в государственном аппарате страны в годы Первой мировой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Основные изменения в государственном аппарате;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Государственная дума и ее решения;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Причины неудач кадровых перестановок;</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Крестьянин </w:t>
      </w:r>
      <w:proofErr w:type="spellStart"/>
      <w:r w:rsidRPr="00BD39A9">
        <w:rPr>
          <w:rFonts w:ascii="Times New Roman" w:eastAsia="Times New Roman" w:hAnsi="Times New Roman" w:cs="Times New Roman"/>
          <w:color w:val="000000"/>
          <w:sz w:val="24"/>
          <w:szCs w:val="24"/>
          <w:lang w:eastAsia="ru-RU"/>
        </w:rPr>
        <w:t>Игнатко</w:t>
      </w:r>
      <w:proofErr w:type="spellEnd"/>
      <w:r w:rsidRPr="00BD39A9">
        <w:rPr>
          <w:rFonts w:ascii="Times New Roman" w:eastAsia="Times New Roman" w:hAnsi="Times New Roman" w:cs="Times New Roman"/>
          <w:color w:val="000000"/>
          <w:sz w:val="24"/>
          <w:szCs w:val="24"/>
          <w:lang w:eastAsia="ru-RU"/>
        </w:rPr>
        <w:t xml:space="preserve"> Анкудинов был уличен в краже гуся. На суде выяснилось, что преступление было совершено им впервые. </w:t>
      </w:r>
      <w:proofErr w:type="spellStart"/>
      <w:r w:rsidRPr="00BD39A9">
        <w:rPr>
          <w:rFonts w:ascii="Times New Roman" w:eastAsia="Times New Roman" w:hAnsi="Times New Roman" w:cs="Times New Roman"/>
          <w:color w:val="000000"/>
          <w:sz w:val="24"/>
          <w:szCs w:val="24"/>
          <w:lang w:eastAsia="ru-RU"/>
        </w:rPr>
        <w:t>Игнатко</w:t>
      </w:r>
      <w:proofErr w:type="spellEnd"/>
      <w:r w:rsidRPr="00BD39A9">
        <w:rPr>
          <w:rFonts w:ascii="Times New Roman" w:eastAsia="Times New Roman" w:hAnsi="Times New Roman" w:cs="Times New Roman"/>
          <w:color w:val="000000"/>
          <w:sz w:val="24"/>
          <w:szCs w:val="24"/>
          <w:lang w:eastAsia="ru-RU"/>
        </w:rPr>
        <w:t xml:space="preserve"> раскаялся в содеянном и полностью возместил предъявленный к нему иск.</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Используя текст Судебника 1550 г., ответьте на вопрос: какие еще меры должен применить судья по отношению к </w:t>
      </w:r>
      <w:proofErr w:type="spellStart"/>
      <w:r w:rsidRPr="00BD39A9">
        <w:rPr>
          <w:rFonts w:ascii="Times New Roman" w:eastAsia="Times New Roman" w:hAnsi="Times New Roman" w:cs="Times New Roman"/>
          <w:color w:val="000000"/>
          <w:sz w:val="24"/>
          <w:szCs w:val="24"/>
          <w:lang w:eastAsia="ru-RU"/>
        </w:rPr>
        <w:t>Игнатке</w:t>
      </w:r>
      <w:proofErr w:type="spellEnd"/>
      <w:r w:rsidRPr="00BD39A9">
        <w:rPr>
          <w:rFonts w:ascii="Times New Roman" w:eastAsia="Times New Roman" w:hAnsi="Times New Roman" w:cs="Times New Roman"/>
          <w:color w:val="000000"/>
          <w:sz w:val="24"/>
          <w:szCs w:val="24"/>
          <w:lang w:eastAsia="ru-RU"/>
        </w:rPr>
        <w:t>?</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1.Октябрьский переворот 1917 г. и II Всероссийский съезд Советов.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Октябрьский переворот 1917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Организационные решения II Всероссийского Съезда;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Декреты о мире и о земле;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Вотчинник Иван </w:t>
      </w:r>
      <w:proofErr w:type="spellStart"/>
      <w:r w:rsidRPr="00BD39A9">
        <w:rPr>
          <w:rFonts w:ascii="Times New Roman" w:eastAsia="Times New Roman" w:hAnsi="Times New Roman" w:cs="Times New Roman"/>
          <w:color w:val="000000"/>
          <w:sz w:val="24"/>
          <w:szCs w:val="24"/>
          <w:lang w:eastAsia="ru-RU"/>
        </w:rPr>
        <w:t>Костянтинов</w:t>
      </w:r>
      <w:proofErr w:type="spellEnd"/>
      <w:r w:rsidRPr="00BD39A9">
        <w:rPr>
          <w:rFonts w:ascii="Times New Roman" w:eastAsia="Times New Roman" w:hAnsi="Times New Roman" w:cs="Times New Roman"/>
          <w:color w:val="000000"/>
          <w:sz w:val="24"/>
          <w:szCs w:val="24"/>
          <w:lang w:eastAsia="ru-RU"/>
        </w:rPr>
        <w:t xml:space="preserve"> сын Голенищев-Кутузов продал доставшуюся ему от отца вотчину боярину Морозову. Свидетелями при оформлении сделки купли-продажи выступали братья Ивана – Михайло и Никифор </w:t>
      </w:r>
      <w:proofErr w:type="spellStart"/>
      <w:r w:rsidRPr="00BD39A9">
        <w:rPr>
          <w:rFonts w:ascii="Times New Roman" w:eastAsia="Times New Roman" w:hAnsi="Times New Roman" w:cs="Times New Roman"/>
          <w:color w:val="000000"/>
          <w:sz w:val="24"/>
          <w:szCs w:val="24"/>
          <w:lang w:eastAsia="ru-RU"/>
        </w:rPr>
        <w:t>Костянтиновичи</w:t>
      </w:r>
      <w:proofErr w:type="spellEnd"/>
      <w:r w:rsidRPr="00BD39A9">
        <w:rPr>
          <w:rFonts w:ascii="Times New Roman" w:eastAsia="Times New Roman" w:hAnsi="Times New Roman" w:cs="Times New Roman"/>
          <w:color w:val="000000"/>
          <w:sz w:val="24"/>
          <w:szCs w:val="24"/>
          <w:lang w:eastAsia="ru-RU"/>
        </w:rPr>
        <w:t xml:space="preserve">. Через 25 лет к дочери боярина Морозова одновременно обратились внук Ивана </w:t>
      </w:r>
      <w:proofErr w:type="spellStart"/>
      <w:r w:rsidRPr="00BD39A9">
        <w:rPr>
          <w:rFonts w:ascii="Times New Roman" w:eastAsia="Times New Roman" w:hAnsi="Times New Roman" w:cs="Times New Roman"/>
          <w:color w:val="000000"/>
          <w:sz w:val="24"/>
          <w:szCs w:val="24"/>
          <w:lang w:eastAsia="ru-RU"/>
        </w:rPr>
        <w:t>Костянтинича</w:t>
      </w:r>
      <w:proofErr w:type="spellEnd"/>
      <w:r w:rsidRPr="00BD39A9">
        <w:rPr>
          <w:rFonts w:ascii="Times New Roman" w:eastAsia="Times New Roman" w:hAnsi="Times New Roman" w:cs="Times New Roman"/>
          <w:color w:val="000000"/>
          <w:sz w:val="24"/>
          <w:szCs w:val="24"/>
          <w:lang w:eastAsia="ru-RU"/>
        </w:rPr>
        <w:t xml:space="preserve"> – Петр и его дядя Тимофей Никифорович Голенищев-Кутузов. Используя текст Судебника 1550 г., ответьте на вопрос: кто из </w:t>
      </w:r>
      <w:proofErr w:type="spellStart"/>
      <w:r w:rsidRPr="00BD39A9">
        <w:rPr>
          <w:rFonts w:ascii="Times New Roman" w:eastAsia="Times New Roman" w:hAnsi="Times New Roman" w:cs="Times New Roman"/>
          <w:color w:val="000000"/>
          <w:sz w:val="24"/>
          <w:szCs w:val="24"/>
          <w:lang w:eastAsia="ru-RU"/>
        </w:rPr>
        <w:t>Голенищевых_Кутузовых</w:t>
      </w:r>
      <w:proofErr w:type="spellEnd"/>
      <w:r w:rsidRPr="00BD39A9">
        <w:rPr>
          <w:rFonts w:ascii="Times New Roman" w:eastAsia="Times New Roman" w:hAnsi="Times New Roman" w:cs="Times New Roman"/>
          <w:color w:val="000000"/>
          <w:sz w:val="24"/>
          <w:szCs w:val="24"/>
          <w:lang w:eastAsia="ru-RU"/>
        </w:rPr>
        <w:t xml:space="preserve"> обладает правом родового выкупа?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color w:val="000000"/>
          <w:sz w:val="24"/>
          <w:szCs w:val="24"/>
          <w:lang w:eastAsia="ru-RU"/>
        </w:rPr>
        <w:lastRenderedPageBreak/>
        <w:t>Вариант 16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1.Конституция РСФСР 1918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Конституция РСФСР 1918 г.: основные правовые принципы;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Высшие и местные органы власти и управления;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Права и свободы граждан;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Военный суд рассматривал ссору двух прапорщиков (один нанес другому ножевое ранение). Во время суда выяснилось, что потерпевший дружил с поручиком (членом суда), а обвиняемый в нанесении ранения - родственник адъютанта. Используя текст Военного артикула Петра 1 ответьте на вопрос, кто из членов суда должен был обнаружить этот факт и каковы были его предложении суду?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1.Национально-государственное строительство в 1918-1924 гг.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Принципы национальной политики большевиков;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Образование первых советских республик;</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Национально-государственное строительство в РСФСР с 1918 по 1922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Переяславец</w:t>
      </w:r>
      <w:proofErr w:type="spellEnd"/>
      <w:r w:rsidRPr="00BD39A9">
        <w:rPr>
          <w:rFonts w:ascii="Times New Roman" w:eastAsia="Times New Roman" w:hAnsi="Times New Roman" w:cs="Times New Roman"/>
          <w:color w:val="000000"/>
          <w:sz w:val="24"/>
          <w:szCs w:val="24"/>
          <w:lang w:eastAsia="ru-RU"/>
        </w:rPr>
        <w:t xml:space="preserve"> Мирослав был ложно обвинен соседом в краже свиньи. Используя текст Пространной редакции Русской Правды, ответьте на вопрос: каким образом Мирослав может оправдаться на суде?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1.Развитие Советского права в 1930-1941 гг.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Конституция СССР 1936 г.: общая характеристика;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Изменения в судебной системе. Закон о судоустройстве 1938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Общая характеристика развития права в 1930-1941 гг.;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xml:space="preserve">Около села </w:t>
      </w:r>
      <w:proofErr w:type="spellStart"/>
      <w:r w:rsidRPr="00BD39A9">
        <w:rPr>
          <w:rFonts w:ascii="Times New Roman" w:eastAsia="Times New Roman" w:hAnsi="Times New Roman" w:cs="Times New Roman"/>
          <w:color w:val="000000"/>
          <w:sz w:val="24"/>
          <w:szCs w:val="24"/>
          <w:lang w:eastAsia="ru-RU"/>
        </w:rPr>
        <w:t>Полоницы</w:t>
      </w:r>
      <w:proofErr w:type="spellEnd"/>
      <w:r w:rsidRPr="00BD39A9">
        <w:rPr>
          <w:rFonts w:ascii="Times New Roman" w:eastAsia="Times New Roman" w:hAnsi="Times New Roman" w:cs="Times New Roman"/>
          <w:color w:val="000000"/>
          <w:sz w:val="24"/>
          <w:szCs w:val="24"/>
          <w:lang w:eastAsia="ru-RU"/>
        </w:rPr>
        <w:t xml:space="preserve"> княжескими дружинниками был обнаружен труп неизвестного мужчины, личность которого установить так и не удалось. Используя текст Пространной редакции Русской Правды, ответьте на вопрос: какие санкции будут применены к сельской общине </w:t>
      </w:r>
      <w:proofErr w:type="spellStart"/>
      <w:r w:rsidRPr="00BD39A9">
        <w:rPr>
          <w:rFonts w:ascii="Times New Roman" w:eastAsia="Times New Roman" w:hAnsi="Times New Roman" w:cs="Times New Roman"/>
          <w:color w:val="000000"/>
          <w:sz w:val="24"/>
          <w:szCs w:val="24"/>
          <w:lang w:eastAsia="ru-RU"/>
        </w:rPr>
        <w:t>Полониц</w:t>
      </w:r>
      <w:proofErr w:type="spellEnd"/>
      <w:r w:rsidRPr="00BD39A9">
        <w:rPr>
          <w:rFonts w:ascii="Times New Roman" w:eastAsia="Times New Roman" w:hAnsi="Times New Roman" w:cs="Times New Roman"/>
          <w:color w:val="000000"/>
          <w:sz w:val="24"/>
          <w:szCs w:val="24"/>
          <w:lang w:eastAsia="ru-RU"/>
        </w:rPr>
        <w:t>?</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19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1.Советское уголовное право в годы Великой Отечественной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Причины изменения в уголовном праве в годы Великой Отечественной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Основные изменения в уголовном праве в годы Великой Отечественной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Последствия изменений в уголовном праве для развития СССР в 1950-1970 гг.;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Два дружинника повздорили. Первый ударил второго мечом плашмя. Второй дружинник не смог стерпеть обиды, выхватил меч и нанес зачинщику драки ответный удар. Используя текст Русской Правды, ответьте на вопрос: Какое решение примет суд: Если в результате драки никто серьезно не пострадал; </w:t>
      </w:r>
      <w:proofErr w:type="spellStart"/>
      <w:r w:rsidRPr="00BD39A9">
        <w:rPr>
          <w:rFonts w:ascii="Times New Roman" w:eastAsia="Times New Roman" w:hAnsi="Times New Roman" w:cs="Times New Roman"/>
          <w:color w:val="000000"/>
          <w:sz w:val="24"/>
          <w:szCs w:val="24"/>
          <w:lang w:eastAsia="ru-RU"/>
        </w:rPr>
        <w:t>Eсли</w:t>
      </w:r>
      <w:proofErr w:type="spellEnd"/>
      <w:r w:rsidRPr="00BD39A9">
        <w:rPr>
          <w:rFonts w:ascii="Times New Roman" w:eastAsia="Times New Roman" w:hAnsi="Times New Roman" w:cs="Times New Roman"/>
          <w:color w:val="000000"/>
          <w:sz w:val="24"/>
          <w:szCs w:val="24"/>
          <w:lang w:eastAsia="ru-RU"/>
        </w:rPr>
        <w:t xml:space="preserve"> увечье получил первый дружинник; Если увечье получили оба дружинника.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Вариант 20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1.Конституция СССР 1977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Примерный план: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Причины принятия Конституции СССР 1977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Общая характеристика и основные положения Конституции;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Конституция 1977 г. как признак кризиса системы социализма;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Задача: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1497 году житель псковского пригорода Игнат распахал заброшенный участок. В 1507 году выяснилось, что земля уже имела хозяина, который все это время находился в Новгороде. В чью пользу будет судебное решение и почему?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Объем реферата 6-8 страниц печатного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Решение задачи должно содержать ссылку на используемые документы.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 </w:t>
      </w:r>
      <w:r w:rsidRPr="00BD39A9">
        <w:rPr>
          <w:rFonts w:ascii="Times New Roman" w:eastAsia="Times New Roman" w:hAnsi="Times New Roman" w:cs="Times New Roman"/>
          <w:color w:val="000000"/>
          <w:sz w:val="24"/>
          <w:szCs w:val="24"/>
          <w:lang w:eastAsia="ru-RU"/>
        </w:rPr>
        <w:t>Проверка наличия работ у студента.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 xml:space="preserve">Самостоятельная работа №6 </w:t>
      </w:r>
      <w:r w:rsidR="00BD39A9">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 xml:space="preserve">по теме «Эпоха дворцовых переворотов» </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lastRenderedPageBreak/>
        <w:t>Цель: </w:t>
      </w:r>
      <w:r w:rsidRPr="00BD39A9">
        <w:rPr>
          <w:rFonts w:ascii="Times New Roman" w:eastAsia="Times New Roman" w:hAnsi="Times New Roman" w:cs="Times New Roman"/>
          <w:color w:val="000000"/>
          <w:sz w:val="24"/>
          <w:szCs w:val="24"/>
          <w:lang w:eastAsia="ru-RU"/>
        </w:rPr>
        <w:t>углубление и расширение знаний по теме; формирование умений использовать специальную и дополнительную литературу, формирование коммуникативной компетенции.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Подготовка сообщения по теме «Эпоха дворцовых переворотов».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Устный доклад на 5-7 минут</w:t>
      </w:r>
      <w:r w:rsidRPr="00BD39A9">
        <w:rPr>
          <w:rFonts w:ascii="Times New Roman" w:eastAsia="Times New Roman" w:hAnsi="Times New Roman" w:cs="Times New Roman"/>
          <w:b/>
          <w:bCs/>
          <w:color w:val="000000"/>
          <w:sz w:val="24"/>
          <w:szCs w:val="24"/>
          <w:lang w:eastAsia="ru-RU"/>
        </w:rPr>
        <w:t>, </w:t>
      </w:r>
      <w:r w:rsidRPr="00BD39A9">
        <w:rPr>
          <w:rFonts w:ascii="Times New Roman" w:eastAsia="Times New Roman" w:hAnsi="Times New Roman" w:cs="Times New Roman"/>
          <w:color w:val="000000"/>
          <w:sz w:val="24"/>
          <w:szCs w:val="24"/>
          <w:lang w:eastAsia="ru-RU"/>
        </w:rPr>
        <w:t>в сообщении должны быть освещены внутренняя и внешняя политика императора.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Список тем на выбор:</w:t>
      </w:r>
    </w:p>
    <w:p w:rsidR="00CA5743" w:rsidRPr="00BD39A9" w:rsidRDefault="00CA5743" w:rsidP="00BD39A9">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правление Екатерины I;</w:t>
      </w:r>
    </w:p>
    <w:p w:rsidR="00CA5743" w:rsidRPr="00BD39A9" w:rsidRDefault="00CA5743" w:rsidP="00BD39A9">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правление Петра II;</w:t>
      </w:r>
    </w:p>
    <w:p w:rsidR="00CA5743" w:rsidRPr="00BD39A9" w:rsidRDefault="00CA5743" w:rsidP="00BD39A9">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правление Анны Иоанновны;</w:t>
      </w:r>
    </w:p>
    <w:p w:rsidR="00CA5743" w:rsidRPr="00BD39A9" w:rsidRDefault="00CA5743" w:rsidP="00BD39A9">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правление Ивана VI;</w:t>
      </w:r>
    </w:p>
    <w:p w:rsidR="00CA5743" w:rsidRPr="00BD39A9" w:rsidRDefault="00CA5743" w:rsidP="00BD39A9">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правление Елизаветы Петровны;</w:t>
      </w:r>
    </w:p>
    <w:p w:rsidR="00CA5743" w:rsidRPr="00BD39A9" w:rsidRDefault="00CA5743" w:rsidP="00BD39A9">
      <w:pPr>
        <w:pStyle w:val="a4"/>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Правление Петра III;</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w:t>
      </w:r>
      <w:r w:rsidRPr="00BD39A9">
        <w:rPr>
          <w:rFonts w:ascii="Times New Roman" w:eastAsia="Times New Roman" w:hAnsi="Times New Roman" w:cs="Times New Roman"/>
          <w:color w:val="000000"/>
          <w:sz w:val="24"/>
          <w:szCs w:val="24"/>
          <w:lang w:eastAsia="ru-RU"/>
        </w:rPr>
        <w:t> Проверка наличия сообщений у каждого студента и устный опрос.</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№7</w:t>
      </w:r>
      <w:r w:rsidR="00BD39A9">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 xml:space="preserve">по теме «Отечественная война 1812 года» </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углубление и расширение вводных знаний; формирование умений использовать специальную литературу; развитие познавательных способностей: самостоятельности, ответственности.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Написать эссе на тему «Почему война 1812 года называется отечественная, а не русско-французская?».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Произвольный объем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эссе должны быть освещены следующие моменты: главнокомандующие и основные этапы Отечественной войны 1812 года.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w:t>
      </w:r>
      <w:r w:rsidRPr="00BD39A9">
        <w:rPr>
          <w:rFonts w:ascii="Times New Roman" w:eastAsia="Times New Roman" w:hAnsi="Times New Roman" w:cs="Times New Roman"/>
          <w:color w:val="000000"/>
          <w:sz w:val="24"/>
          <w:szCs w:val="24"/>
          <w:lang w:eastAsia="ru-RU"/>
        </w:rPr>
        <w:t> Проверка наличия эссе у каждого студента.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 xml:space="preserve">Самостоятельная работа №8 </w:t>
      </w:r>
      <w:r w:rsidR="00BD39A9">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по теме «Страны Востока в Новое время»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углубление и расширение знаний по теме; фор</w:t>
      </w:r>
      <w:r w:rsidRPr="00BD39A9">
        <w:rPr>
          <w:rFonts w:ascii="Times New Roman" w:eastAsia="Times New Roman" w:hAnsi="Times New Roman" w:cs="Times New Roman"/>
          <w:color w:val="000000"/>
          <w:sz w:val="24"/>
          <w:szCs w:val="24"/>
          <w:lang w:eastAsia="ru-RU"/>
        </w:rPr>
        <w:softHyphen/>
        <w:t>мирование умений использовать специальную и допол</w:t>
      </w:r>
      <w:r w:rsidRPr="00BD39A9">
        <w:rPr>
          <w:rFonts w:ascii="Times New Roman" w:eastAsia="Times New Roman" w:hAnsi="Times New Roman" w:cs="Times New Roman"/>
          <w:color w:val="000000"/>
          <w:sz w:val="24"/>
          <w:szCs w:val="24"/>
          <w:lang w:eastAsia="ru-RU"/>
        </w:rPr>
        <w:softHyphen/>
        <w:t>нительную литературу; развитие коммуникативной компетенции.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Подготовиться к семинару по теме «Страны Востока в Новое время» по предложенному плану.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Приготовить устный доклад на 5-7 минут. Быть готовыми к обсуждению следующих тем.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lastRenderedPageBreak/>
        <w:t>Тема №1. Мэйдзи Исин – основа японского рывка: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Культурно-политические процессы в </w:t>
      </w:r>
      <w:proofErr w:type="spellStart"/>
      <w:r w:rsidRPr="00BD39A9">
        <w:rPr>
          <w:rFonts w:ascii="Times New Roman" w:eastAsia="Times New Roman" w:hAnsi="Times New Roman" w:cs="Times New Roman"/>
          <w:color w:val="000000"/>
          <w:sz w:val="24"/>
          <w:szCs w:val="24"/>
          <w:lang w:eastAsia="ru-RU"/>
        </w:rPr>
        <w:t>токугавской</w:t>
      </w:r>
      <w:proofErr w:type="spellEnd"/>
      <w:r w:rsidRPr="00BD39A9">
        <w:rPr>
          <w:rFonts w:ascii="Times New Roman" w:eastAsia="Times New Roman" w:hAnsi="Times New Roman" w:cs="Times New Roman"/>
          <w:color w:val="000000"/>
          <w:sz w:val="24"/>
          <w:szCs w:val="24"/>
          <w:lang w:eastAsia="ru-RU"/>
        </w:rPr>
        <w:t xml:space="preserve"> Японии;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Социально-экономическая ситуация первой половины XIX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Внешняя политика середины XIX в. Договоры 50-60 гг.;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Суть реформ и их значение;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Тема №2. Английское воздействие на Индию:</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Методы эксплуатации Индии в конце Х</w:t>
      </w:r>
      <w:r w:rsidRPr="00BD39A9">
        <w:rPr>
          <w:rFonts w:ascii="Times New Roman" w:eastAsia="Times New Roman" w:hAnsi="Times New Roman" w:cs="Times New Roman"/>
          <w:color w:val="000000"/>
          <w:sz w:val="24"/>
          <w:szCs w:val="24"/>
          <w:lang w:val="en-US" w:eastAsia="ru-RU"/>
        </w:rPr>
        <w:t>VIII</w:t>
      </w:r>
      <w:r w:rsidRPr="00BD39A9">
        <w:rPr>
          <w:rFonts w:ascii="Times New Roman" w:eastAsia="Times New Roman" w:hAnsi="Times New Roman" w:cs="Times New Roman"/>
          <w:color w:val="000000"/>
          <w:sz w:val="24"/>
          <w:szCs w:val="24"/>
          <w:lang w:eastAsia="ru-RU"/>
        </w:rPr>
        <w:t xml:space="preserve"> - первой половине XIX вв.;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Цивилизационное воздействие и его формы;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Борьба индийского общества против английского колониализма;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Ликвидация Ост-Индской компании и реформы рубежа 50-60-х гг. XIX 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Тема №3. Сравнительный анализ революций в Китае, Иране и Турции в начале XX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Причины и предпосылки;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Движущие силы и особенности;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Роль внешнеполитического фактора;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Последствия, результаты, значение;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w:t>
      </w:r>
      <w:r w:rsidRPr="00BD39A9">
        <w:rPr>
          <w:rFonts w:ascii="Times New Roman" w:eastAsia="Times New Roman" w:hAnsi="Times New Roman" w:cs="Times New Roman"/>
          <w:color w:val="000000"/>
          <w:sz w:val="24"/>
          <w:szCs w:val="24"/>
          <w:lang w:eastAsia="ru-RU"/>
        </w:rPr>
        <w:t> Проверка наличия сообщений у каждого студента и выступление по теме семинара.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№9</w:t>
      </w:r>
      <w:r w:rsidR="00BD39A9">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 xml:space="preserve">по теме «Россия и мир в </w:t>
      </w:r>
      <w:r w:rsidRPr="00BD39A9">
        <w:rPr>
          <w:rFonts w:ascii="Times New Roman" w:eastAsia="Times New Roman" w:hAnsi="Times New Roman" w:cs="Times New Roman"/>
          <w:b/>
          <w:bCs/>
          <w:color w:val="000000"/>
          <w:sz w:val="24"/>
          <w:szCs w:val="24"/>
          <w:lang w:val="en-US" w:eastAsia="ru-RU"/>
        </w:rPr>
        <w:t>XX</w:t>
      </w:r>
      <w:r w:rsidRPr="00BD39A9">
        <w:rPr>
          <w:rFonts w:ascii="Times New Roman" w:eastAsia="Times New Roman" w:hAnsi="Times New Roman" w:cs="Times New Roman"/>
          <w:b/>
          <w:bCs/>
          <w:color w:val="000000"/>
          <w:sz w:val="24"/>
          <w:szCs w:val="24"/>
          <w:lang w:eastAsia="ru-RU"/>
        </w:rPr>
        <w:t xml:space="preserve"> веке»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расширение словарного запаса; формирование умений использовать учебную и энциклопедическую литературу.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Дать определения понятиям по теме «Россия и мир в ХХ веке»: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Доктрина Монро, Дипломатия доллара, Политика большой дубинки, Доктрина открытых дверей, </w:t>
      </w:r>
      <w:proofErr w:type="spellStart"/>
      <w:r w:rsidRPr="00BD39A9">
        <w:rPr>
          <w:rFonts w:ascii="Times New Roman" w:eastAsia="Times New Roman" w:hAnsi="Times New Roman" w:cs="Times New Roman"/>
          <w:color w:val="000000"/>
          <w:sz w:val="24"/>
          <w:szCs w:val="24"/>
          <w:lang w:eastAsia="ru-RU"/>
        </w:rPr>
        <w:t>Фашодский</w:t>
      </w:r>
      <w:proofErr w:type="spellEnd"/>
      <w:r w:rsidRPr="00BD39A9">
        <w:rPr>
          <w:rFonts w:ascii="Times New Roman" w:eastAsia="Times New Roman" w:hAnsi="Times New Roman" w:cs="Times New Roman"/>
          <w:color w:val="000000"/>
          <w:sz w:val="24"/>
          <w:szCs w:val="24"/>
          <w:lang w:eastAsia="ru-RU"/>
        </w:rPr>
        <w:t xml:space="preserve"> кризис, Марокканские кризисы, Боснийский кризис, Дипломатическая Цусима, Прыжок «Пантеры», </w:t>
      </w:r>
      <w:proofErr w:type="spellStart"/>
      <w:r w:rsidRPr="00BD39A9">
        <w:rPr>
          <w:rFonts w:ascii="Times New Roman" w:eastAsia="Times New Roman" w:hAnsi="Times New Roman" w:cs="Times New Roman"/>
          <w:color w:val="000000"/>
          <w:sz w:val="24"/>
          <w:szCs w:val="24"/>
          <w:lang w:eastAsia="ru-RU"/>
        </w:rPr>
        <w:t>Агадирский</w:t>
      </w:r>
      <w:proofErr w:type="spellEnd"/>
      <w:r w:rsidRPr="00BD39A9">
        <w:rPr>
          <w:rFonts w:ascii="Times New Roman" w:eastAsia="Times New Roman" w:hAnsi="Times New Roman" w:cs="Times New Roman"/>
          <w:color w:val="000000"/>
          <w:sz w:val="24"/>
          <w:szCs w:val="24"/>
          <w:lang w:eastAsia="ru-RU"/>
        </w:rPr>
        <w:t xml:space="preserve"> кризис, Триполитанская (Ливийская война), Антанта, Тройственный союз, «Панама», </w:t>
      </w:r>
      <w:proofErr w:type="spellStart"/>
      <w:r w:rsidRPr="00BD39A9">
        <w:rPr>
          <w:rFonts w:ascii="Times New Roman" w:eastAsia="Times New Roman" w:hAnsi="Times New Roman" w:cs="Times New Roman"/>
          <w:color w:val="000000"/>
          <w:sz w:val="24"/>
          <w:szCs w:val="24"/>
          <w:lang w:eastAsia="ru-RU"/>
        </w:rPr>
        <w:t>Сараевское</w:t>
      </w:r>
      <w:proofErr w:type="spellEnd"/>
      <w:r w:rsidRPr="00BD39A9">
        <w:rPr>
          <w:rFonts w:ascii="Times New Roman" w:eastAsia="Times New Roman" w:hAnsi="Times New Roman" w:cs="Times New Roman"/>
          <w:color w:val="000000"/>
          <w:sz w:val="24"/>
          <w:szCs w:val="24"/>
          <w:lang w:eastAsia="ru-RU"/>
        </w:rPr>
        <w:t xml:space="preserve"> убийство, Система </w:t>
      </w:r>
      <w:proofErr w:type="spellStart"/>
      <w:r w:rsidRPr="00BD39A9">
        <w:rPr>
          <w:rFonts w:ascii="Times New Roman" w:eastAsia="Times New Roman" w:hAnsi="Times New Roman" w:cs="Times New Roman"/>
          <w:color w:val="000000"/>
          <w:sz w:val="24"/>
          <w:szCs w:val="24"/>
          <w:lang w:eastAsia="ru-RU"/>
        </w:rPr>
        <w:t>Тэйлора</w:t>
      </w:r>
      <w:proofErr w:type="spellEnd"/>
      <w:r w:rsidRPr="00BD39A9">
        <w:rPr>
          <w:rFonts w:ascii="Times New Roman" w:eastAsia="Times New Roman" w:hAnsi="Times New Roman" w:cs="Times New Roman"/>
          <w:color w:val="000000"/>
          <w:sz w:val="24"/>
          <w:szCs w:val="24"/>
          <w:lang w:eastAsia="ru-RU"/>
        </w:rPr>
        <w:t xml:space="preserve">, Популизм, Дело </w:t>
      </w:r>
      <w:proofErr w:type="spellStart"/>
      <w:r w:rsidRPr="00BD39A9">
        <w:rPr>
          <w:rFonts w:ascii="Times New Roman" w:eastAsia="Times New Roman" w:hAnsi="Times New Roman" w:cs="Times New Roman"/>
          <w:color w:val="000000"/>
          <w:sz w:val="24"/>
          <w:szCs w:val="24"/>
          <w:lang w:eastAsia="ru-RU"/>
        </w:rPr>
        <w:t>Таффской</w:t>
      </w:r>
      <w:proofErr w:type="spellEnd"/>
      <w:r w:rsidRPr="00BD39A9">
        <w:rPr>
          <w:rFonts w:ascii="Times New Roman" w:eastAsia="Times New Roman" w:hAnsi="Times New Roman" w:cs="Times New Roman"/>
          <w:color w:val="000000"/>
          <w:sz w:val="24"/>
          <w:szCs w:val="24"/>
          <w:lang w:eastAsia="ru-RU"/>
        </w:rPr>
        <w:t xml:space="preserve"> долины, Фабианство, Маккрейкеры, Буланжизм, Дрейфусиад, Аксьон Франсез, Ирредентизм, Анархо-синдикализм, Движение «фаши», Союз трех императоров, Берлинский конгресс, </w:t>
      </w:r>
      <w:proofErr w:type="spellStart"/>
      <w:r w:rsidRPr="00BD39A9">
        <w:rPr>
          <w:rFonts w:ascii="Times New Roman" w:eastAsia="Times New Roman" w:hAnsi="Times New Roman" w:cs="Times New Roman"/>
          <w:color w:val="000000"/>
          <w:sz w:val="24"/>
          <w:szCs w:val="24"/>
          <w:lang w:eastAsia="ru-RU"/>
        </w:rPr>
        <w:t>Бернштейнианство</w:t>
      </w:r>
      <w:proofErr w:type="spellEnd"/>
      <w:r w:rsidRPr="00BD39A9">
        <w:rPr>
          <w:rFonts w:ascii="Times New Roman" w:eastAsia="Times New Roman" w:hAnsi="Times New Roman" w:cs="Times New Roman"/>
          <w:color w:val="000000"/>
          <w:sz w:val="24"/>
          <w:szCs w:val="24"/>
          <w:lang w:eastAsia="ru-RU"/>
        </w:rPr>
        <w:t>, Договор перестраховки, Империализм, Картель, Синдикат, Трест, Социальный реформизм, Социальный либерализм, Анархизм, «Военная тревога», «14 пунктов» Вильсона, Пангерманский союз, «</w:t>
      </w:r>
      <w:proofErr w:type="spellStart"/>
      <w:r w:rsidRPr="00BD39A9">
        <w:rPr>
          <w:rFonts w:ascii="Times New Roman" w:eastAsia="Times New Roman" w:hAnsi="Times New Roman" w:cs="Times New Roman"/>
          <w:color w:val="000000"/>
          <w:sz w:val="24"/>
          <w:szCs w:val="24"/>
          <w:lang w:eastAsia="ru-RU"/>
        </w:rPr>
        <w:t>Rerum</w:t>
      </w:r>
      <w:proofErr w:type="spellEnd"/>
      <w:r w:rsidRPr="00BD39A9">
        <w:rPr>
          <w:rFonts w:ascii="Times New Roman" w:eastAsia="Times New Roman" w:hAnsi="Times New Roman" w:cs="Times New Roman"/>
          <w:color w:val="000000"/>
          <w:sz w:val="24"/>
          <w:szCs w:val="24"/>
          <w:lang w:eastAsia="ru-RU"/>
        </w:rPr>
        <w:t> </w:t>
      </w:r>
      <w:proofErr w:type="spellStart"/>
      <w:r w:rsidRPr="00BD39A9">
        <w:rPr>
          <w:rFonts w:ascii="Times New Roman" w:eastAsia="Times New Roman" w:hAnsi="Times New Roman" w:cs="Times New Roman"/>
          <w:color w:val="000000"/>
          <w:sz w:val="24"/>
          <w:szCs w:val="24"/>
          <w:lang w:eastAsia="ru-RU"/>
        </w:rPr>
        <w:t>novarum</w:t>
      </w:r>
      <w:proofErr w:type="spellEnd"/>
      <w:r w:rsidRPr="00BD39A9">
        <w:rPr>
          <w:rFonts w:ascii="Times New Roman" w:eastAsia="Times New Roman" w:hAnsi="Times New Roman" w:cs="Times New Roman"/>
          <w:color w:val="000000"/>
          <w:sz w:val="24"/>
          <w:szCs w:val="24"/>
          <w:lang w:eastAsia="ru-RU"/>
        </w:rPr>
        <w:t xml:space="preserve">», Гомруль, План </w:t>
      </w:r>
      <w:proofErr w:type="spellStart"/>
      <w:r w:rsidRPr="00BD39A9">
        <w:rPr>
          <w:rFonts w:ascii="Times New Roman" w:eastAsia="Times New Roman" w:hAnsi="Times New Roman" w:cs="Times New Roman"/>
          <w:color w:val="000000"/>
          <w:sz w:val="24"/>
          <w:szCs w:val="24"/>
          <w:lang w:eastAsia="ru-RU"/>
        </w:rPr>
        <w:t>Шлиффена</w:t>
      </w:r>
      <w:proofErr w:type="spellEnd"/>
      <w:r w:rsidRPr="00BD39A9">
        <w:rPr>
          <w:rFonts w:ascii="Times New Roman" w:eastAsia="Times New Roman" w:hAnsi="Times New Roman" w:cs="Times New Roman"/>
          <w:color w:val="000000"/>
          <w:sz w:val="24"/>
          <w:szCs w:val="24"/>
          <w:lang w:eastAsia="ru-RU"/>
        </w:rPr>
        <w:t xml:space="preserve">, «Работа по </w:t>
      </w:r>
      <w:r w:rsidRPr="00BD39A9">
        <w:rPr>
          <w:rFonts w:ascii="Times New Roman" w:eastAsia="Times New Roman" w:hAnsi="Times New Roman" w:cs="Times New Roman"/>
          <w:color w:val="000000"/>
          <w:sz w:val="24"/>
          <w:szCs w:val="24"/>
          <w:lang w:eastAsia="ru-RU"/>
        </w:rPr>
        <w:lastRenderedPageBreak/>
        <w:t>правилам» («итальянская забастовка»), Парижская Коммуна, Чудо на Марне, </w:t>
      </w:r>
      <w:proofErr w:type="spellStart"/>
      <w:r w:rsidRPr="00BD39A9">
        <w:rPr>
          <w:rFonts w:ascii="Times New Roman" w:eastAsia="Times New Roman" w:hAnsi="Times New Roman" w:cs="Times New Roman"/>
          <w:color w:val="000000"/>
          <w:sz w:val="24"/>
          <w:szCs w:val="24"/>
          <w:lang w:eastAsia="ru-RU"/>
        </w:rPr>
        <w:t>Торийская</w:t>
      </w:r>
      <w:proofErr w:type="spellEnd"/>
      <w:r w:rsidRPr="00BD39A9">
        <w:rPr>
          <w:rFonts w:ascii="Times New Roman" w:eastAsia="Times New Roman" w:hAnsi="Times New Roman" w:cs="Times New Roman"/>
          <w:color w:val="000000"/>
          <w:sz w:val="24"/>
          <w:szCs w:val="24"/>
          <w:lang w:eastAsia="ru-RU"/>
        </w:rPr>
        <w:t xml:space="preserve"> демократия, </w:t>
      </w:r>
      <w:proofErr w:type="spellStart"/>
      <w:r w:rsidRPr="00BD39A9">
        <w:rPr>
          <w:rFonts w:ascii="Times New Roman" w:eastAsia="Times New Roman" w:hAnsi="Times New Roman" w:cs="Times New Roman"/>
          <w:color w:val="000000"/>
          <w:sz w:val="24"/>
          <w:szCs w:val="24"/>
          <w:lang w:eastAsia="ru-RU"/>
        </w:rPr>
        <w:t>Компьенское</w:t>
      </w:r>
      <w:proofErr w:type="spellEnd"/>
      <w:r w:rsidRPr="00BD39A9">
        <w:rPr>
          <w:rFonts w:ascii="Times New Roman" w:eastAsia="Times New Roman" w:hAnsi="Times New Roman" w:cs="Times New Roman"/>
          <w:color w:val="000000"/>
          <w:sz w:val="24"/>
          <w:szCs w:val="24"/>
          <w:lang w:eastAsia="ru-RU"/>
        </w:rPr>
        <w:t xml:space="preserve"> перемирие, Казус </w:t>
      </w:r>
      <w:proofErr w:type="spellStart"/>
      <w:r w:rsidRPr="00BD39A9">
        <w:rPr>
          <w:rFonts w:ascii="Times New Roman" w:eastAsia="Times New Roman" w:hAnsi="Times New Roman" w:cs="Times New Roman"/>
          <w:color w:val="000000"/>
          <w:sz w:val="24"/>
          <w:szCs w:val="24"/>
          <w:lang w:eastAsia="ru-RU"/>
        </w:rPr>
        <w:t>Мильерана</w:t>
      </w:r>
      <w:proofErr w:type="spellEnd"/>
      <w:r w:rsidRPr="00BD39A9">
        <w:rPr>
          <w:rFonts w:ascii="Times New Roman" w:eastAsia="Times New Roman" w:hAnsi="Times New Roman" w:cs="Times New Roman"/>
          <w:color w:val="000000"/>
          <w:sz w:val="24"/>
          <w:szCs w:val="24"/>
          <w:lang w:eastAsia="ru-RU"/>
        </w:rPr>
        <w:t>, Казус </w:t>
      </w:r>
      <w:proofErr w:type="spellStart"/>
      <w:r w:rsidRPr="00BD39A9">
        <w:rPr>
          <w:rFonts w:ascii="Times New Roman" w:eastAsia="Times New Roman" w:hAnsi="Times New Roman" w:cs="Times New Roman"/>
          <w:color w:val="000000"/>
          <w:sz w:val="24"/>
          <w:szCs w:val="24"/>
          <w:lang w:eastAsia="ru-RU"/>
        </w:rPr>
        <w:t>Биссолатти</w:t>
      </w:r>
      <w:proofErr w:type="spellEnd"/>
      <w:r w:rsidRPr="00BD39A9">
        <w:rPr>
          <w:rFonts w:ascii="Times New Roman" w:eastAsia="Times New Roman" w:hAnsi="Times New Roman" w:cs="Times New Roman"/>
          <w:color w:val="000000"/>
          <w:sz w:val="24"/>
          <w:szCs w:val="24"/>
          <w:lang w:eastAsia="ru-RU"/>
        </w:rPr>
        <w:t>, </w:t>
      </w:r>
      <w:proofErr w:type="spellStart"/>
      <w:r w:rsidRPr="00BD39A9">
        <w:rPr>
          <w:rFonts w:ascii="Times New Roman" w:eastAsia="Times New Roman" w:hAnsi="Times New Roman" w:cs="Times New Roman"/>
          <w:color w:val="000000"/>
          <w:sz w:val="24"/>
          <w:szCs w:val="24"/>
          <w:lang w:eastAsia="ru-RU"/>
        </w:rPr>
        <w:t>Ютландское</w:t>
      </w:r>
      <w:proofErr w:type="spellEnd"/>
      <w:r w:rsidRPr="00BD39A9">
        <w:rPr>
          <w:rFonts w:ascii="Times New Roman" w:eastAsia="Times New Roman" w:hAnsi="Times New Roman" w:cs="Times New Roman"/>
          <w:color w:val="000000"/>
          <w:sz w:val="24"/>
          <w:szCs w:val="24"/>
          <w:lang w:eastAsia="ru-RU"/>
        </w:rPr>
        <w:t xml:space="preserve"> морское сражение, </w:t>
      </w:r>
      <w:proofErr w:type="spellStart"/>
      <w:r w:rsidRPr="00BD39A9">
        <w:rPr>
          <w:rFonts w:ascii="Times New Roman" w:eastAsia="Times New Roman" w:hAnsi="Times New Roman" w:cs="Times New Roman"/>
          <w:color w:val="000000"/>
          <w:sz w:val="24"/>
          <w:szCs w:val="24"/>
          <w:lang w:eastAsia="ru-RU"/>
        </w:rPr>
        <w:t>Верденская</w:t>
      </w:r>
      <w:proofErr w:type="spellEnd"/>
      <w:r w:rsidRPr="00BD39A9">
        <w:rPr>
          <w:rFonts w:ascii="Times New Roman" w:eastAsia="Times New Roman" w:hAnsi="Times New Roman" w:cs="Times New Roman"/>
          <w:color w:val="000000"/>
          <w:sz w:val="24"/>
          <w:szCs w:val="24"/>
          <w:lang w:eastAsia="ru-RU"/>
        </w:rPr>
        <w:t xml:space="preserve"> мясорубка.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Оформление работ в соответствии с требованиями.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Объем работы не ограничен.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работе должны быть раскрыты определения всех понятий.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 </w:t>
      </w:r>
      <w:r w:rsidRPr="00BD39A9">
        <w:rPr>
          <w:rFonts w:ascii="Times New Roman" w:eastAsia="Times New Roman" w:hAnsi="Times New Roman" w:cs="Times New Roman"/>
          <w:color w:val="000000"/>
          <w:sz w:val="24"/>
          <w:szCs w:val="24"/>
          <w:lang w:eastAsia="ru-RU"/>
        </w:rPr>
        <w:t>Проверка наличия работ у студентов.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№10</w:t>
      </w:r>
      <w:r w:rsidR="00BD39A9">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 xml:space="preserve">по теме «История России в </w:t>
      </w:r>
      <w:r w:rsidRPr="00BD39A9">
        <w:rPr>
          <w:rFonts w:ascii="Times New Roman" w:eastAsia="Times New Roman" w:hAnsi="Times New Roman" w:cs="Times New Roman"/>
          <w:b/>
          <w:bCs/>
          <w:color w:val="000000"/>
          <w:sz w:val="24"/>
          <w:szCs w:val="24"/>
          <w:lang w:val="en-US" w:eastAsia="ru-RU"/>
        </w:rPr>
        <w:t>XX</w:t>
      </w:r>
      <w:r w:rsidRPr="00BD39A9">
        <w:rPr>
          <w:rFonts w:ascii="Times New Roman" w:eastAsia="Times New Roman" w:hAnsi="Times New Roman" w:cs="Times New Roman"/>
          <w:b/>
          <w:bCs/>
          <w:color w:val="000000"/>
          <w:sz w:val="24"/>
          <w:szCs w:val="24"/>
          <w:lang w:eastAsia="ru-RU"/>
        </w:rPr>
        <w:t xml:space="preserve"> веке»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углубление и расширение знаний по теме; формирование умений использовать специальную и дополнительную литературу; развитие коммуникативной компетенции.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Подготовиться к семинару по теме «История России в XX веке».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Приготовить устный доклад на 5-7 минут. Быть готовыми к обсуждению следующих тем.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Тема №1. Тоталитарный режим в годы Великой Отечественной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Идеология и пропаганда: корректировка приоритетов на разных этапах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Коммунистическая партия и ее роль:</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а) на фронте (политруки, комиссары, замполиты и т.д.);</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 в тылу (партийные комитеты, парторги ЦК и т.д.);</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Репрессии в годы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а) ГУЛАГ;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 репрессированные народы;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 деятельность карательных органов;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Централизованное управление экономикой;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Роль тоталитарного режима в победе в войне;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Тема №2. СССР в период «оттепели" (1953-1964гг.):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Изменения в структурах власти (партия, Советы, репрессивный аппарат);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Национально-государственное строительство;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Социально-политические права граждан;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Идейно-теоретические основы преобразований;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Тема №3. Диссидентское движение в СССР: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 Ценностные ориентиры и формы деятельности: этапы эволюции;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А.Д.Сахаров как идеолог диссидентства;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Инакомыслие А.И. Солженицына;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 Политические репрессии в период "застоя";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w:t>
      </w:r>
      <w:r w:rsidRPr="00BD39A9">
        <w:rPr>
          <w:rFonts w:ascii="Times New Roman" w:eastAsia="Times New Roman" w:hAnsi="Times New Roman" w:cs="Times New Roman"/>
          <w:color w:val="000000"/>
          <w:sz w:val="24"/>
          <w:szCs w:val="24"/>
          <w:lang w:eastAsia="ru-RU"/>
        </w:rPr>
        <w:t> Проверка наличия сообщений у каждого студента и выступление по теме семинара.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№11</w:t>
      </w:r>
      <w:r w:rsidR="004C121B">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 xml:space="preserve">по теме «История России в </w:t>
      </w:r>
      <w:r w:rsidRPr="00BD39A9">
        <w:rPr>
          <w:rFonts w:ascii="Times New Roman" w:eastAsia="Times New Roman" w:hAnsi="Times New Roman" w:cs="Times New Roman"/>
          <w:b/>
          <w:bCs/>
          <w:color w:val="000000"/>
          <w:sz w:val="24"/>
          <w:szCs w:val="24"/>
          <w:lang w:val="en-US" w:eastAsia="ru-RU"/>
        </w:rPr>
        <w:t>XX</w:t>
      </w:r>
      <w:r w:rsidRPr="00BD39A9">
        <w:rPr>
          <w:rFonts w:ascii="Times New Roman" w:eastAsia="Times New Roman" w:hAnsi="Times New Roman" w:cs="Times New Roman"/>
          <w:b/>
          <w:bCs/>
          <w:color w:val="000000"/>
          <w:sz w:val="24"/>
          <w:szCs w:val="24"/>
          <w:lang w:eastAsia="ru-RU"/>
        </w:rPr>
        <w:t xml:space="preserve"> веке»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 ответственности.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Написать реферат и подготовить защиту выступления на тему: «История России в ХХ веке».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Объем работы 8-10 страниц печатного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Две страницы рукописного текста для устного сообщения.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A, Д, Х, Ф - 4, 9, 17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 Е, Ц, С - 1, 8, 20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B, Ж, Ч, У -2, 6, 22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 З, Ш, Т – 3, 10,13, 18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 Н, Э - 5, 19, 26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К, </w:t>
      </w:r>
      <w:proofErr w:type="gramStart"/>
      <w:r w:rsidRPr="00BD39A9">
        <w:rPr>
          <w:rFonts w:ascii="Times New Roman" w:eastAsia="Times New Roman" w:hAnsi="Times New Roman" w:cs="Times New Roman"/>
          <w:color w:val="000000"/>
          <w:sz w:val="24"/>
          <w:szCs w:val="24"/>
          <w:lang w:eastAsia="ru-RU"/>
        </w:rPr>
        <w:t>О</w:t>
      </w:r>
      <w:proofErr w:type="gramEnd"/>
      <w:r w:rsidRPr="00BD39A9">
        <w:rPr>
          <w:rFonts w:ascii="Times New Roman" w:eastAsia="Times New Roman" w:hAnsi="Times New Roman" w:cs="Times New Roman"/>
          <w:color w:val="000000"/>
          <w:sz w:val="24"/>
          <w:szCs w:val="24"/>
          <w:lang w:eastAsia="ru-RU"/>
        </w:rPr>
        <w:t>, Ю- 7, 21,27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Л, П, </w:t>
      </w:r>
      <w:proofErr w:type="gramStart"/>
      <w:r w:rsidRPr="00BD39A9">
        <w:rPr>
          <w:rFonts w:ascii="Times New Roman" w:eastAsia="Times New Roman" w:hAnsi="Times New Roman" w:cs="Times New Roman"/>
          <w:color w:val="000000"/>
          <w:sz w:val="24"/>
          <w:szCs w:val="24"/>
          <w:lang w:eastAsia="ru-RU"/>
        </w:rPr>
        <w:t>Я</w:t>
      </w:r>
      <w:proofErr w:type="gramEnd"/>
      <w:r w:rsidRPr="00BD39A9">
        <w:rPr>
          <w:rFonts w:ascii="Times New Roman" w:eastAsia="Times New Roman" w:hAnsi="Times New Roman" w:cs="Times New Roman"/>
          <w:color w:val="000000"/>
          <w:sz w:val="24"/>
          <w:szCs w:val="24"/>
          <w:lang w:eastAsia="ru-RU"/>
        </w:rPr>
        <w:t> - 11, 15, 23, 25,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D39A9">
        <w:rPr>
          <w:rFonts w:ascii="Times New Roman" w:eastAsia="Times New Roman" w:hAnsi="Times New Roman" w:cs="Times New Roman"/>
          <w:color w:val="000000"/>
          <w:sz w:val="24"/>
          <w:szCs w:val="24"/>
          <w:lang w:eastAsia="ru-RU"/>
        </w:rPr>
        <w:t>М,Р</w:t>
      </w:r>
      <w:proofErr w:type="gramEnd"/>
      <w:r w:rsidRPr="00BD39A9">
        <w:rPr>
          <w:rFonts w:ascii="Times New Roman" w:eastAsia="Times New Roman" w:hAnsi="Times New Roman" w:cs="Times New Roman"/>
          <w:color w:val="000000"/>
          <w:sz w:val="24"/>
          <w:szCs w:val="24"/>
          <w:lang w:eastAsia="ru-RU"/>
        </w:rPr>
        <w:t>,Щ- 12,14,16,24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Рекомендуемый список тем для написания рефератов: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1. Временный комитет Государственной Думы и его роль в Февральских событиях 1917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 Всероссийское совещание Советов рабочих и солдатских депутатов (конец марта-начало апреля 1917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 Московское Государственное совещание;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 Демократическое совещание;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5. А.Ф. Керенский - политический портрет;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6. Причины и суть июльского кризиса власти 1917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7. Установление власти большевиков в Прикамье;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8. Выборы, созыв и разгон Учредительного собрания;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9. Антибольшевистское движение весной 1918г.;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10. «Демократическая контрреволюция»: причины, суть, значение;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11. Движение Н.Махно;</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12. Позиция крестьянства в годы гражданской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13. </w:t>
      </w:r>
      <w:proofErr w:type="spellStart"/>
      <w:r w:rsidRPr="00BD39A9">
        <w:rPr>
          <w:rFonts w:ascii="Times New Roman" w:eastAsia="Times New Roman" w:hAnsi="Times New Roman" w:cs="Times New Roman"/>
          <w:color w:val="000000"/>
          <w:sz w:val="24"/>
          <w:szCs w:val="24"/>
          <w:lang w:eastAsia="ru-RU"/>
        </w:rPr>
        <w:t>Ижевско-Воткинское</w:t>
      </w:r>
      <w:proofErr w:type="spellEnd"/>
      <w:r w:rsidRPr="00BD39A9">
        <w:rPr>
          <w:rFonts w:ascii="Times New Roman" w:eastAsia="Times New Roman" w:hAnsi="Times New Roman" w:cs="Times New Roman"/>
          <w:color w:val="000000"/>
          <w:sz w:val="24"/>
          <w:szCs w:val="24"/>
          <w:lang w:eastAsia="ru-RU"/>
        </w:rPr>
        <w:t xml:space="preserve"> восстание;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14. Национально-государственное строительство в годы гражданской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15. Голод 1921г. и репрессии против церкви;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16. Военная реформа 1925 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17. Н. Бухарин и Е. Преображенский: подходы к вопросу об источниках накоплений и темпах индустриализации;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18. Борьба двух школ в планировании (вторая половина 20-х гг.);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19. Политические процессы начала 1930-х гг. («</w:t>
      </w:r>
      <w:proofErr w:type="spellStart"/>
      <w:r w:rsidRPr="00BD39A9">
        <w:rPr>
          <w:rFonts w:ascii="Times New Roman" w:eastAsia="Times New Roman" w:hAnsi="Times New Roman" w:cs="Times New Roman"/>
          <w:color w:val="000000"/>
          <w:sz w:val="24"/>
          <w:szCs w:val="24"/>
          <w:lang w:eastAsia="ru-RU"/>
        </w:rPr>
        <w:t>Промпартии</w:t>
      </w:r>
      <w:proofErr w:type="spellEnd"/>
      <w:r w:rsidRPr="00BD39A9">
        <w:rPr>
          <w:rFonts w:ascii="Times New Roman" w:eastAsia="Times New Roman" w:hAnsi="Times New Roman" w:cs="Times New Roman"/>
          <w:color w:val="000000"/>
          <w:sz w:val="24"/>
          <w:szCs w:val="24"/>
          <w:lang w:eastAsia="ru-RU"/>
        </w:rPr>
        <w:t>», «Трудовой крестьянской партии» и др.);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20. Голод 1932-1933 гг.: причины, ход, последствия;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21. "Большой террор": причины, масштабы, последствия;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22. Брестский мир и его значение;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23. Внешнеполитическая деятельность советского государства в годы гражданской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24. Гаагская конференция;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25. Идея коллективной безопасности и попытки ее реализации;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26. А.В. Чаянов о кооперировании трудового крестьянства;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27. Л.Д. Троцкий как организатор и руководитель Красной Армии;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w:t>
      </w:r>
      <w:r w:rsidRPr="00BD39A9">
        <w:rPr>
          <w:rFonts w:ascii="Times New Roman" w:eastAsia="Times New Roman" w:hAnsi="Times New Roman" w:cs="Times New Roman"/>
          <w:color w:val="000000"/>
          <w:sz w:val="24"/>
          <w:szCs w:val="24"/>
          <w:lang w:eastAsia="ru-RU"/>
        </w:rPr>
        <w:t> проверка наличия рефератов; защита рефератов.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№12</w:t>
      </w:r>
      <w:r w:rsidR="004C121B">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 xml:space="preserve">по теме «История России в </w:t>
      </w:r>
      <w:r w:rsidRPr="00BD39A9">
        <w:rPr>
          <w:rFonts w:ascii="Times New Roman" w:eastAsia="Times New Roman" w:hAnsi="Times New Roman" w:cs="Times New Roman"/>
          <w:b/>
          <w:bCs/>
          <w:color w:val="000000"/>
          <w:sz w:val="24"/>
          <w:szCs w:val="24"/>
          <w:lang w:val="en-US" w:eastAsia="ru-RU"/>
        </w:rPr>
        <w:t>XX</w:t>
      </w:r>
      <w:r w:rsidRPr="00BD39A9">
        <w:rPr>
          <w:rFonts w:ascii="Times New Roman" w:eastAsia="Times New Roman" w:hAnsi="Times New Roman" w:cs="Times New Roman"/>
          <w:b/>
          <w:bCs/>
          <w:color w:val="000000"/>
          <w:sz w:val="24"/>
          <w:szCs w:val="24"/>
          <w:lang w:eastAsia="ru-RU"/>
        </w:rPr>
        <w:t xml:space="preserve"> - </w:t>
      </w:r>
      <w:r w:rsidRPr="00BD39A9">
        <w:rPr>
          <w:rFonts w:ascii="Times New Roman" w:eastAsia="Times New Roman" w:hAnsi="Times New Roman" w:cs="Times New Roman"/>
          <w:b/>
          <w:bCs/>
          <w:color w:val="000000"/>
          <w:sz w:val="24"/>
          <w:szCs w:val="24"/>
          <w:lang w:val="en-US" w:eastAsia="ru-RU"/>
        </w:rPr>
        <w:t>XXI</w:t>
      </w:r>
      <w:r w:rsidRPr="00BD39A9">
        <w:rPr>
          <w:rFonts w:ascii="Times New Roman" w:eastAsia="Times New Roman" w:hAnsi="Times New Roman" w:cs="Times New Roman"/>
          <w:b/>
          <w:bCs/>
          <w:color w:val="000000"/>
          <w:sz w:val="24"/>
          <w:szCs w:val="24"/>
          <w:lang w:eastAsia="ru-RU"/>
        </w:rPr>
        <w:t xml:space="preserve"> веке»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 ответственности.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Написать реферат и подготовить защиту на тему: «История России в ХХ веке».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объем работы 8-10 страниц печатного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две страницы рукописного текста для устного сообщения.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А, Д, Х, Ф-4, 9, 17, 28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 К, Ц, С-1, 8, 20, 29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В, Ж, Ч, </w:t>
      </w:r>
      <w:proofErr w:type="gramStart"/>
      <w:r w:rsidRPr="00BD39A9">
        <w:rPr>
          <w:rFonts w:ascii="Times New Roman" w:eastAsia="Times New Roman" w:hAnsi="Times New Roman" w:cs="Times New Roman"/>
          <w:color w:val="000000"/>
          <w:sz w:val="24"/>
          <w:szCs w:val="24"/>
          <w:lang w:eastAsia="ru-RU"/>
        </w:rPr>
        <w:t>У</w:t>
      </w:r>
      <w:proofErr w:type="gramEnd"/>
      <w:r w:rsidRPr="00BD39A9">
        <w:rPr>
          <w:rFonts w:ascii="Times New Roman" w:eastAsia="Times New Roman" w:hAnsi="Times New Roman" w:cs="Times New Roman"/>
          <w:color w:val="000000"/>
          <w:sz w:val="24"/>
          <w:szCs w:val="24"/>
          <w:lang w:eastAsia="ru-RU"/>
        </w:rPr>
        <w:t xml:space="preserve"> - 2, 6, 22, 30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 3, Ш, Т-3, 10, 13, 18, 31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 Н, Э-5, 19, 26, 33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 О, Ю-7, 21,27, 32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Л, П, Я-11, 15, 23, 25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М, Р, Щ-12, 14, 16, 24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Рекомендуемый список тем для написания рефератов: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Советско-финляндская война;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Присоединение республик Прибалтики к СССР;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Соотношение сил СССР и Германии накануне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Смоленская оборонительная операция 1941г.;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Трагедия 2-й Ударной армии;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Бои за Ржевско-Вяземский выступ (1942-1943 гг.);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Поставки по ленд-лизу и их значение;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Партизанское движение;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Коллаборационизм в годы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Судьба советских военнопленных;</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Тегеранская, Крымская и Потсдамская конференции и их решения;</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ГУЛАГ в годы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Зарождение инакомыслия в послевоенные годы;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Создание ядерного оружия в СССР;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Л.П. Берия - политический портрет;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«Курс Г.М. Маленкова»;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Освоение целины: причины, ход, итоги;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w:t>
      </w:r>
      <w:proofErr w:type="spellStart"/>
      <w:r w:rsidRPr="00BD39A9">
        <w:rPr>
          <w:rFonts w:ascii="Times New Roman" w:eastAsia="Times New Roman" w:hAnsi="Times New Roman" w:cs="Times New Roman"/>
          <w:color w:val="000000"/>
          <w:sz w:val="24"/>
          <w:szCs w:val="24"/>
          <w:lang w:eastAsia="ru-RU"/>
        </w:rPr>
        <w:t>Шестидесятничество</w:t>
      </w:r>
      <w:proofErr w:type="spellEnd"/>
      <w:r w:rsidRPr="00BD39A9">
        <w:rPr>
          <w:rFonts w:ascii="Times New Roman" w:eastAsia="Times New Roman" w:hAnsi="Times New Roman" w:cs="Times New Roman"/>
          <w:color w:val="000000"/>
          <w:sz w:val="24"/>
          <w:szCs w:val="24"/>
          <w:lang w:eastAsia="ru-RU"/>
        </w:rPr>
        <w:t>»;</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Реформа управления промышленность и строительством Н.С. Хрущева;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Карибский кризис;</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Экономическая реформа 1965г.;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Конституция СССР 1977г.;</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Ю.В. Андропов - политический портрет;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А.Д. Сахаров - политический портрет;</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Номенклатура как социальный слой;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Кампания по борьбе с пьянством и ее итоги;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Съезды народных депутатов СССР;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Программа «500 дней»;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Хельсинкское совещание по безопасности и сотрудничеству в Европе и ее значение;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Война в Афганистане;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Конституционный кризис 1993 г. и принятие новой Конституции Российской Федерации;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«Пермский треугольник»;</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«Пражская весна»;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№13</w:t>
      </w:r>
      <w:r w:rsidR="004C121B">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по теме «Советский союз в годы Второй мировой и Отечественной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углубление и расширение теоретических знаний; формирование умений использовать дополнительную и справочную литературу; развитие самостоятельности.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Подготовить опорный конспект по теме «Советский Союз в годы второй мировой и Великой Отечественной войн».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Конспект объемом 3-4 страницы рукописного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 </w:t>
      </w:r>
      <w:r w:rsidRPr="00BD39A9">
        <w:rPr>
          <w:rFonts w:ascii="Times New Roman" w:eastAsia="Times New Roman" w:hAnsi="Times New Roman" w:cs="Times New Roman"/>
          <w:color w:val="000000"/>
          <w:sz w:val="24"/>
          <w:szCs w:val="24"/>
          <w:lang w:eastAsia="ru-RU"/>
        </w:rPr>
        <w:t>проверка наличия опорных конспектов, опрос студентов.</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Перечень примерных тем:</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1.Положение в мире накануне второй мировой войны. Нападение Гитлера на Польшу - начало второй мировой войны, ее характер. Захват Германией стран Западной Европы; капитуляция Франции;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2.Советско-германский пакт о ненападении. В.М. Молотов и </w:t>
      </w:r>
      <w:proofErr w:type="spellStart"/>
      <w:r w:rsidRPr="00BD39A9">
        <w:rPr>
          <w:rFonts w:ascii="Times New Roman" w:eastAsia="Times New Roman" w:hAnsi="Times New Roman" w:cs="Times New Roman"/>
          <w:color w:val="000000"/>
          <w:sz w:val="24"/>
          <w:szCs w:val="24"/>
          <w:lang w:eastAsia="ru-RU"/>
        </w:rPr>
        <w:t>И</w:t>
      </w:r>
      <w:proofErr w:type="spellEnd"/>
      <w:r w:rsidRPr="00BD39A9">
        <w:rPr>
          <w:rFonts w:ascii="Times New Roman" w:eastAsia="Times New Roman" w:hAnsi="Times New Roman" w:cs="Times New Roman"/>
          <w:color w:val="000000"/>
          <w:sz w:val="24"/>
          <w:szCs w:val="24"/>
          <w:lang w:eastAsia="ru-RU"/>
        </w:rPr>
        <w:t>. Риббентроп. Внешняя политика СССР после подписания договора с Германией. Введение частей Красной Армии в западные области Украины и Белоруссии, возвращение Бессарабии (захваченной Румынией в 1918 г.), присоединение стран Прибалтики. Война с Финляндией;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3.Нападение фашистской Германии на СССР. Начало Великой Отечественной войны, ее периодизация. Замыслы и цели плана "Барбаросса". Причины поражений Красной Армии в начальный период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4.Экономика СССР в годы войны. Перестройка страны на военный лад: централизация управления, проведение мобилизации в армию, эвакуация грузов и людей в восточные районы, перестройка народного хозяйства на нужды войны. Создание ГКО, Ставки ВГК. Директива СНК и ЦК ВКП(б) от 29 июня 1941 г. для прифронтовых областей.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5.Героическая оборона Ленинграда. Оборона Москвы. Значение разгрома немецких войск под Москвой. Крах планов молниеносной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6.Создание антигитлеровской коалиции. Помощь США Советскому Союзу по ленд-лизу. Движение Сопротивления в оккупированных странах Европы.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7.Народы СССР в условиях войны: общественное сознание, единство фронта и тыла, партизанское движение. Тоталитарно-бюрократический режим в условиях войны. Репрессии против целых народов. Деятельность НКВД. Неудачные наступательные операции Красной Армии весной 1942 года. Оборона Сталинграда. Переход Красной Армии в контрнаступление. Коренной перелом в ходе войны. Победа под Сталинградом и на Курской дуге.</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8.Развал блока фашистских государств. Значение Тегеранской конференции глав СССР, США и Великобритании. Причины роспуска Коминтерна.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9.Поворот И.В. Сталина к примирению с церковью. Освобождение временно оккупированных территорий. Восстановление экономики.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10.Победоносное завершение Великой Отечественной войны. Ялтинская (Крымская) и Потсдамская конференции глав трех держав. Послевоенная судьба Германии. Вступление СССР в войну против Японии и ее капитуляция. Окончание второй мировой войны.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11.Решающий вклад советского народа в разгром фашизма во второй мировой войне. Выдающиеся полководцы Великой Отечественной войны: Г.К. Жуков, А.М. Василевский, К.К. Рокоссовский, И.С. Конев, H.Ф. Ватутин, А.И. Еременко, В.И. Чуйков и др.</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12.Цена Победы. Итоги и уроки Великой Отечественной и второй мировой войн.</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D39A9">
        <w:rPr>
          <w:rFonts w:ascii="Times New Roman" w:eastAsia="Times New Roman" w:hAnsi="Times New Roman" w:cs="Times New Roman"/>
          <w:b/>
          <w:bCs/>
          <w:color w:val="000000"/>
          <w:sz w:val="24"/>
          <w:szCs w:val="24"/>
          <w:lang w:eastAsia="ru-RU"/>
        </w:rPr>
        <w:t>Самостоятельная работа №14</w:t>
      </w:r>
      <w:r w:rsidR="004C121B">
        <w:rPr>
          <w:rFonts w:ascii="Times New Roman" w:eastAsia="Times New Roman" w:hAnsi="Times New Roman" w:cs="Times New Roman"/>
          <w:b/>
          <w:bCs/>
          <w:color w:val="000000"/>
          <w:sz w:val="24"/>
          <w:szCs w:val="24"/>
          <w:lang w:eastAsia="ru-RU"/>
        </w:rPr>
        <w:t xml:space="preserve"> </w:t>
      </w:r>
      <w:r w:rsidRPr="00BD39A9">
        <w:rPr>
          <w:rFonts w:ascii="Times New Roman" w:eastAsia="Times New Roman" w:hAnsi="Times New Roman" w:cs="Times New Roman"/>
          <w:b/>
          <w:bCs/>
          <w:color w:val="000000"/>
          <w:sz w:val="24"/>
          <w:szCs w:val="24"/>
          <w:lang w:eastAsia="ru-RU"/>
        </w:rPr>
        <w:t xml:space="preserve">по теме «История России начала </w:t>
      </w:r>
      <w:r w:rsidRPr="00BD39A9">
        <w:rPr>
          <w:rFonts w:ascii="Times New Roman" w:eastAsia="Times New Roman" w:hAnsi="Times New Roman" w:cs="Times New Roman"/>
          <w:b/>
          <w:bCs/>
          <w:color w:val="000000"/>
          <w:sz w:val="24"/>
          <w:szCs w:val="24"/>
          <w:lang w:val="en-US" w:eastAsia="ru-RU"/>
        </w:rPr>
        <w:t>XX</w:t>
      </w:r>
      <w:r w:rsidRPr="00BD39A9">
        <w:rPr>
          <w:rFonts w:ascii="Times New Roman" w:eastAsia="Times New Roman" w:hAnsi="Times New Roman" w:cs="Times New Roman"/>
          <w:b/>
          <w:bCs/>
          <w:color w:val="000000"/>
          <w:sz w:val="24"/>
          <w:szCs w:val="24"/>
          <w:lang w:eastAsia="ru-RU"/>
        </w:rPr>
        <w:t xml:space="preserve">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Цель: </w:t>
      </w:r>
      <w:r w:rsidRPr="00BD39A9">
        <w:rPr>
          <w:rFonts w:ascii="Times New Roman" w:eastAsia="Times New Roman" w:hAnsi="Times New Roman" w:cs="Times New Roman"/>
          <w:color w:val="000000"/>
          <w:sz w:val="24"/>
          <w:szCs w:val="24"/>
          <w:lang w:eastAsia="ru-RU"/>
        </w:rPr>
        <w:t>углубление и расширение теоретических знаний; формирование умений использовать дополнительную и справочную литературу; развитие самостоятельности.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Задание: </w:t>
      </w:r>
      <w:r w:rsidRPr="00BD39A9">
        <w:rPr>
          <w:rFonts w:ascii="Times New Roman" w:eastAsia="Times New Roman" w:hAnsi="Times New Roman" w:cs="Times New Roman"/>
          <w:color w:val="000000"/>
          <w:sz w:val="24"/>
          <w:szCs w:val="24"/>
          <w:lang w:eastAsia="ru-RU"/>
        </w:rPr>
        <w:t>Написать монографию по теме «История России начала ХХ века».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Содержание задания: </w:t>
      </w:r>
      <w:r w:rsidRPr="00BD39A9">
        <w:rPr>
          <w:rFonts w:ascii="Times New Roman" w:eastAsia="Times New Roman" w:hAnsi="Times New Roman" w:cs="Times New Roman"/>
          <w:color w:val="000000"/>
          <w:sz w:val="24"/>
          <w:szCs w:val="24"/>
          <w:lang w:eastAsia="ru-RU"/>
        </w:rPr>
        <w:t>чтение дополнительной и справочной литературы.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Основные требования к результатам работы: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объем работы 10-12 страниц рукописного текста.</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A, Д, Х, Ф - 4, 9, 17, 28, 36, 44, 52, 60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 Е, Ц, С - 1, 8, 20, 29, 37, 45, 53, 61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B, Ж, Ч, У -2, 6, 22, 30, 38, 46, 54, 62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 З, Ш, Т – 3, 10,13, 18, 31, 39, 47, 55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 Н, Э - 5, 19, 26, 32, 40, 48, 56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К, </w:t>
      </w:r>
      <w:proofErr w:type="gramStart"/>
      <w:r w:rsidRPr="00BD39A9">
        <w:rPr>
          <w:rFonts w:ascii="Times New Roman" w:eastAsia="Times New Roman" w:hAnsi="Times New Roman" w:cs="Times New Roman"/>
          <w:color w:val="000000"/>
          <w:sz w:val="24"/>
          <w:szCs w:val="24"/>
          <w:lang w:eastAsia="ru-RU"/>
        </w:rPr>
        <w:t>О</w:t>
      </w:r>
      <w:proofErr w:type="gramEnd"/>
      <w:r w:rsidRPr="00BD39A9">
        <w:rPr>
          <w:rFonts w:ascii="Times New Roman" w:eastAsia="Times New Roman" w:hAnsi="Times New Roman" w:cs="Times New Roman"/>
          <w:color w:val="000000"/>
          <w:sz w:val="24"/>
          <w:szCs w:val="24"/>
          <w:lang w:eastAsia="ru-RU"/>
        </w:rPr>
        <w:t>, Ю- 7, 21,27, 33, 41, 49, 57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Л, П, </w:t>
      </w:r>
      <w:proofErr w:type="gramStart"/>
      <w:r w:rsidRPr="00BD39A9">
        <w:rPr>
          <w:rFonts w:ascii="Times New Roman" w:eastAsia="Times New Roman" w:hAnsi="Times New Roman" w:cs="Times New Roman"/>
          <w:color w:val="000000"/>
          <w:sz w:val="24"/>
          <w:szCs w:val="24"/>
          <w:lang w:eastAsia="ru-RU"/>
        </w:rPr>
        <w:t>Я</w:t>
      </w:r>
      <w:proofErr w:type="gramEnd"/>
      <w:r w:rsidRPr="00BD39A9">
        <w:rPr>
          <w:rFonts w:ascii="Times New Roman" w:eastAsia="Times New Roman" w:hAnsi="Times New Roman" w:cs="Times New Roman"/>
          <w:color w:val="000000"/>
          <w:sz w:val="24"/>
          <w:szCs w:val="24"/>
          <w:lang w:eastAsia="ru-RU"/>
        </w:rPr>
        <w:t> - 11, 15, 23, 25, 34, 42, 50, 58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D39A9">
        <w:rPr>
          <w:rFonts w:ascii="Times New Roman" w:eastAsia="Times New Roman" w:hAnsi="Times New Roman" w:cs="Times New Roman"/>
          <w:color w:val="000000"/>
          <w:sz w:val="24"/>
          <w:szCs w:val="24"/>
          <w:lang w:eastAsia="ru-RU"/>
        </w:rPr>
        <w:t>М,Р</w:t>
      </w:r>
      <w:proofErr w:type="gramEnd"/>
      <w:r w:rsidRPr="00BD39A9">
        <w:rPr>
          <w:rFonts w:ascii="Times New Roman" w:eastAsia="Times New Roman" w:hAnsi="Times New Roman" w:cs="Times New Roman"/>
          <w:color w:val="000000"/>
          <w:sz w:val="24"/>
          <w:szCs w:val="24"/>
          <w:lang w:eastAsia="ru-RU"/>
        </w:rPr>
        <w:t>,Щ- 12,14,16,24, 35, 43, 51, 59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Форма контроля: </w:t>
      </w:r>
      <w:r w:rsidRPr="00BD39A9">
        <w:rPr>
          <w:rFonts w:ascii="Times New Roman" w:eastAsia="Times New Roman" w:hAnsi="Times New Roman" w:cs="Times New Roman"/>
          <w:color w:val="000000"/>
          <w:sz w:val="24"/>
          <w:szCs w:val="24"/>
          <w:lang w:eastAsia="ru-RU"/>
        </w:rPr>
        <w:t>проверка наличия монографии.</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BD39A9">
        <w:rPr>
          <w:rFonts w:ascii="Times New Roman" w:eastAsia="Times New Roman" w:hAnsi="Times New Roman" w:cs="Times New Roman"/>
          <w:b/>
          <w:color w:val="000000"/>
          <w:sz w:val="24"/>
          <w:szCs w:val="24"/>
          <w:lang w:eastAsia="ru-RU"/>
        </w:rPr>
        <w:t>Список монографий:</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Аврех</w:t>
      </w:r>
      <w:proofErr w:type="spellEnd"/>
      <w:r w:rsidRPr="00BD39A9">
        <w:rPr>
          <w:rFonts w:ascii="Times New Roman" w:eastAsia="Times New Roman" w:hAnsi="Times New Roman" w:cs="Times New Roman"/>
          <w:color w:val="000000"/>
          <w:sz w:val="24"/>
          <w:szCs w:val="24"/>
          <w:lang w:eastAsia="ru-RU"/>
        </w:rPr>
        <w:t xml:space="preserve"> А.Я. Столыпин и Третья Дума. М , 1968.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Аврех</w:t>
      </w:r>
      <w:proofErr w:type="spellEnd"/>
      <w:r w:rsidRPr="00BD39A9">
        <w:rPr>
          <w:rFonts w:ascii="Times New Roman" w:eastAsia="Times New Roman" w:hAnsi="Times New Roman" w:cs="Times New Roman"/>
          <w:color w:val="000000"/>
          <w:sz w:val="24"/>
          <w:szCs w:val="24"/>
          <w:lang w:eastAsia="ru-RU"/>
        </w:rPr>
        <w:t xml:space="preserve"> А.Я. Царизм и третьеиюньская система. М, 1966.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lastRenderedPageBreak/>
        <w:t>Аврех</w:t>
      </w:r>
      <w:proofErr w:type="spellEnd"/>
      <w:r w:rsidRPr="00BD39A9">
        <w:rPr>
          <w:rFonts w:ascii="Times New Roman" w:eastAsia="Times New Roman" w:hAnsi="Times New Roman" w:cs="Times New Roman"/>
          <w:color w:val="000000"/>
          <w:sz w:val="24"/>
          <w:szCs w:val="24"/>
          <w:lang w:eastAsia="ru-RU"/>
        </w:rPr>
        <w:t xml:space="preserve"> А.Я. Царизм и IV Дума. (1912-1914) М, 1981.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Аврех</w:t>
      </w:r>
      <w:proofErr w:type="spellEnd"/>
      <w:r w:rsidRPr="00BD39A9">
        <w:rPr>
          <w:rFonts w:ascii="Times New Roman" w:eastAsia="Times New Roman" w:hAnsi="Times New Roman" w:cs="Times New Roman"/>
          <w:color w:val="000000"/>
          <w:sz w:val="24"/>
          <w:szCs w:val="24"/>
          <w:lang w:eastAsia="ru-RU"/>
        </w:rPr>
        <w:t xml:space="preserve"> АЛ. Царизм накануне свержения. М., 1989.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Аврех</w:t>
      </w:r>
      <w:proofErr w:type="spellEnd"/>
      <w:r w:rsidRPr="00BD39A9">
        <w:rPr>
          <w:rFonts w:ascii="Times New Roman" w:eastAsia="Times New Roman" w:hAnsi="Times New Roman" w:cs="Times New Roman"/>
          <w:color w:val="000000"/>
          <w:sz w:val="24"/>
          <w:szCs w:val="24"/>
          <w:lang w:eastAsia="ru-RU"/>
        </w:rPr>
        <w:t xml:space="preserve"> А.Я. Распад </w:t>
      </w:r>
      <w:proofErr w:type="spellStart"/>
      <w:r w:rsidRPr="00BD39A9">
        <w:rPr>
          <w:rFonts w:ascii="Times New Roman" w:eastAsia="Times New Roman" w:hAnsi="Times New Roman" w:cs="Times New Roman"/>
          <w:color w:val="000000"/>
          <w:sz w:val="24"/>
          <w:szCs w:val="24"/>
          <w:lang w:eastAsia="ru-RU"/>
        </w:rPr>
        <w:t>третьенюньской</w:t>
      </w:r>
      <w:proofErr w:type="spellEnd"/>
      <w:r w:rsidRPr="00BD39A9">
        <w:rPr>
          <w:rFonts w:ascii="Times New Roman" w:eastAsia="Times New Roman" w:hAnsi="Times New Roman" w:cs="Times New Roman"/>
          <w:color w:val="000000"/>
          <w:sz w:val="24"/>
          <w:szCs w:val="24"/>
          <w:lang w:eastAsia="ru-RU"/>
        </w:rPr>
        <w:t xml:space="preserve"> системы. М, 1984.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Аврех</w:t>
      </w:r>
      <w:proofErr w:type="spellEnd"/>
      <w:r w:rsidRPr="00BD39A9">
        <w:rPr>
          <w:rFonts w:ascii="Times New Roman" w:eastAsia="Times New Roman" w:hAnsi="Times New Roman" w:cs="Times New Roman"/>
          <w:color w:val="000000"/>
          <w:sz w:val="24"/>
          <w:szCs w:val="24"/>
          <w:lang w:eastAsia="ru-RU"/>
        </w:rPr>
        <w:t xml:space="preserve"> А.Я. Петр Столыпин и судьбы реформ в России. М, 1991.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Ананьич</w:t>
      </w:r>
      <w:proofErr w:type="spellEnd"/>
      <w:r w:rsidRPr="00BD39A9">
        <w:rPr>
          <w:rFonts w:ascii="Times New Roman" w:eastAsia="Times New Roman" w:hAnsi="Times New Roman" w:cs="Times New Roman"/>
          <w:color w:val="000000"/>
          <w:sz w:val="24"/>
          <w:szCs w:val="24"/>
          <w:lang w:eastAsia="ru-RU"/>
        </w:rPr>
        <w:t xml:space="preserve"> Б.В. Банкирские дома в России, 1860-1914 гг. Очерки история частного предпринимательства. Л., 1991.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Ананьич</w:t>
      </w:r>
      <w:proofErr w:type="spellEnd"/>
      <w:r w:rsidRPr="00BD39A9">
        <w:rPr>
          <w:rFonts w:ascii="Times New Roman" w:eastAsia="Times New Roman" w:hAnsi="Times New Roman" w:cs="Times New Roman"/>
          <w:color w:val="000000"/>
          <w:sz w:val="24"/>
          <w:szCs w:val="24"/>
          <w:lang w:eastAsia="ru-RU"/>
        </w:rPr>
        <w:t xml:space="preserve"> Б.В. Россия и международный капитал. 1897-1У14 Очерки истории финансовых отношений. Л., 1470.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Бестужев И.В. Борьба в России по вопросам внешней политики, 1906-1910. М , 1961.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Боханов А.Н. Крупная буржуазия России. Конец XIX в. - 1914 г. М, 1992.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Боханов А.Н. Император Николай П. М., 1998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Вишневски</w:t>
      </w:r>
      <w:proofErr w:type="spellEnd"/>
      <w:r w:rsidRPr="00BD39A9">
        <w:rPr>
          <w:rFonts w:ascii="Times New Roman" w:eastAsia="Times New Roman" w:hAnsi="Times New Roman" w:cs="Times New Roman"/>
          <w:color w:val="000000"/>
          <w:sz w:val="24"/>
          <w:szCs w:val="24"/>
          <w:lang w:eastAsia="ru-RU"/>
        </w:rPr>
        <w:t xml:space="preserve"> Э. Либеральная оппозиция в России накануне первой мировой войны. М, 1994.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Гаврилов Б.И. В борьбе за свободу: восстание на броненосце «Потемкин». М., 1987.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Галили</w:t>
      </w:r>
      <w:proofErr w:type="spellEnd"/>
      <w:r w:rsidRPr="00BD39A9">
        <w:rPr>
          <w:rFonts w:ascii="Times New Roman" w:eastAsia="Times New Roman" w:hAnsi="Times New Roman" w:cs="Times New Roman"/>
          <w:color w:val="000000"/>
          <w:sz w:val="24"/>
          <w:szCs w:val="24"/>
          <w:lang w:eastAsia="ru-RU"/>
        </w:rPr>
        <w:t xml:space="preserve"> 3. Лидеры меньшевиков в русской революции. Социальные реалии и</w:t>
      </w:r>
      <w:r w:rsidRPr="00BD39A9">
        <w:rPr>
          <w:rFonts w:ascii="Times New Roman" w:eastAsia="Times New Roman" w:hAnsi="Times New Roman" w:cs="Times New Roman"/>
          <w:color w:val="000000"/>
          <w:sz w:val="24"/>
          <w:szCs w:val="24"/>
          <w:lang w:eastAsia="ru-RU"/>
        </w:rPr>
        <w:br/>
        <w:t>политическая стратегия. М., 1993.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Ганелин Р.Ш. Российское самодержавие в 1905 г Реформы и революция СПб.</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Ганелин Р.Ш. Россия и США. Очерки истории русско-американских отношений. 1914-1917. Л„ 1969.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Городницкий</w:t>
      </w:r>
      <w:proofErr w:type="spellEnd"/>
      <w:r w:rsidRPr="00BD39A9">
        <w:rPr>
          <w:rFonts w:ascii="Times New Roman" w:eastAsia="Times New Roman" w:hAnsi="Times New Roman" w:cs="Times New Roman"/>
          <w:color w:val="000000"/>
          <w:sz w:val="24"/>
          <w:szCs w:val="24"/>
          <w:lang w:eastAsia="ru-RU"/>
        </w:rPr>
        <w:t xml:space="preserve"> Р.А. Боевая организация партии социалистов-революционеров в 1901-1911 гг. М, 1998.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Давидович A.M. Самодержавие в эпоху империализма. Классовая сущность и</w:t>
      </w:r>
      <w:r w:rsidRPr="00BD39A9">
        <w:rPr>
          <w:rFonts w:ascii="Times New Roman" w:eastAsia="Times New Roman" w:hAnsi="Times New Roman" w:cs="Times New Roman"/>
          <w:color w:val="000000"/>
          <w:sz w:val="24"/>
          <w:szCs w:val="24"/>
          <w:lang w:eastAsia="ru-RU"/>
        </w:rPr>
        <w:br/>
        <w:t>эволюция абсолютизма в России. М, 1975.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Демин В.А. Государственная Дума России (1906-1917). Механизм функционирования. М., 1996.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Дьяков В.А. Славянский вопрос в общественной жизни дореволюционной России. М, 1993.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Дякин</w:t>
      </w:r>
      <w:proofErr w:type="spellEnd"/>
      <w:r w:rsidRPr="00BD39A9">
        <w:rPr>
          <w:rFonts w:ascii="Times New Roman" w:eastAsia="Times New Roman" w:hAnsi="Times New Roman" w:cs="Times New Roman"/>
          <w:color w:val="000000"/>
          <w:sz w:val="24"/>
          <w:szCs w:val="24"/>
          <w:lang w:eastAsia="ru-RU"/>
        </w:rPr>
        <w:t xml:space="preserve"> B.C. Русская буржуазия и царизм в годы первой мировой войны. Л., 1967.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Дякин</w:t>
      </w:r>
      <w:proofErr w:type="spellEnd"/>
      <w:r w:rsidRPr="00BD39A9">
        <w:rPr>
          <w:rFonts w:ascii="Times New Roman" w:eastAsia="Times New Roman" w:hAnsi="Times New Roman" w:cs="Times New Roman"/>
          <w:color w:val="000000"/>
          <w:sz w:val="24"/>
          <w:szCs w:val="24"/>
          <w:lang w:eastAsia="ru-RU"/>
        </w:rPr>
        <w:t xml:space="preserve"> B.C. Самодержавие, буржуазия и дворянство в 1907-1911 гг. Л., 1978.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Дякин</w:t>
      </w:r>
      <w:proofErr w:type="spellEnd"/>
      <w:r w:rsidRPr="00BD39A9">
        <w:rPr>
          <w:rFonts w:ascii="Times New Roman" w:eastAsia="Times New Roman" w:hAnsi="Times New Roman" w:cs="Times New Roman"/>
          <w:color w:val="000000"/>
          <w:sz w:val="24"/>
          <w:szCs w:val="24"/>
          <w:lang w:eastAsia="ru-RU"/>
        </w:rPr>
        <w:t xml:space="preserve"> В.С. Буржуазия, дворянство и царизм в 1911-1914 гг. Разложение третьеиюньской системы. Л., 1988.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lastRenderedPageBreak/>
        <w:t>Емец</w:t>
      </w:r>
      <w:proofErr w:type="spellEnd"/>
      <w:r w:rsidRPr="00BD39A9">
        <w:rPr>
          <w:rFonts w:ascii="Times New Roman" w:eastAsia="Times New Roman" w:hAnsi="Times New Roman" w:cs="Times New Roman"/>
          <w:color w:val="000000"/>
          <w:sz w:val="24"/>
          <w:szCs w:val="24"/>
          <w:lang w:eastAsia="ru-RU"/>
        </w:rPr>
        <w:t xml:space="preserve"> В.А. Очерки внешней политики России в период первой мировой войны М, 1977.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Ерофеев Н. Д. Народные социалисты в первой русской революции. М, 1979.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Зырянов П.Н. Крестьянская община Европейской России, 1907-1914. М, 1992.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Зырянов П.Н. Православная церковь в борьбе с революцией 1905-1907 гг. М., I 9S4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Игнатьев А.В. С.Ю.Витте - дипломат. М., 1989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Игнатьев И.А. Внешняя политика России в 1905-1907 гг. М, 1986.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Кавторин</w:t>
      </w:r>
      <w:proofErr w:type="spellEnd"/>
      <w:r w:rsidRPr="00BD39A9">
        <w:rPr>
          <w:rFonts w:ascii="Times New Roman" w:eastAsia="Times New Roman" w:hAnsi="Times New Roman" w:cs="Times New Roman"/>
          <w:color w:val="000000"/>
          <w:sz w:val="24"/>
          <w:szCs w:val="24"/>
          <w:lang w:eastAsia="ru-RU"/>
        </w:rPr>
        <w:t xml:space="preserve"> В.В. Первый шаг к катастрофе. Л., 1992.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Карпачев</w:t>
      </w:r>
      <w:proofErr w:type="spellEnd"/>
      <w:r w:rsidRPr="00BD39A9">
        <w:rPr>
          <w:rFonts w:ascii="Times New Roman" w:eastAsia="Times New Roman" w:hAnsi="Times New Roman" w:cs="Times New Roman"/>
          <w:color w:val="000000"/>
          <w:sz w:val="24"/>
          <w:szCs w:val="24"/>
          <w:lang w:eastAsia="ru-RU"/>
        </w:rPr>
        <w:t xml:space="preserve"> С.П. Масонская интеллигенция России конца XIX - начала XX вв. М., 1998.</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Китанина</w:t>
      </w:r>
      <w:proofErr w:type="spellEnd"/>
      <w:r w:rsidRPr="00BD39A9">
        <w:rPr>
          <w:rFonts w:ascii="Times New Roman" w:eastAsia="Times New Roman" w:hAnsi="Times New Roman" w:cs="Times New Roman"/>
          <w:color w:val="000000"/>
          <w:sz w:val="24"/>
          <w:szCs w:val="24"/>
          <w:lang w:eastAsia="ru-RU"/>
        </w:rPr>
        <w:t xml:space="preserve"> Т.М. Война, хлеб и революция; продовольственный вопрос в России, 1914-октябрь 1917 г. М., 1985.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Козбаненко</w:t>
      </w:r>
      <w:proofErr w:type="spellEnd"/>
      <w:r w:rsidRPr="00BD39A9">
        <w:rPr>
          <w:rFonts w:ascii="Times New Roman" w:eastAsia="Times New Roman" w:hAnsi="Times New Roman" w:cs="Times New Roman"/>
          <w:color w:val="000000"/>
          <w:sz w:val="24"/>
          <w:szCs w:val="24"/>
          <w:lang w:eastAsia="ru-RU"/>
        </w:rPr>
        <w:t xml:space="preserve"> В.Л. Партийные фракции в I и II Государственных Думах России, 1906 - 1907. М., 1996.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Колесниченко Д.А. Трудовики в период первой российской революции. М, 1985.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Королева Н.Г. Первая российская революция и царизм: Совет министров России в 1905-1907 гг. М, 1982.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Кривошеин К.А. Александр Васильевич Кривошеий Судьба российского реформатора. М., 1993.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Ксенофонтов И.Н. Георгий Гапон: вымысел и правда. М., 1996.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Леонов М.И. Партия социалистов-революционеров в 1905-1907 </w:t>
      </w:r>
      <w:proofErr w:type="spellStart"/>
      <w:r w:rsidRPr="00BD39A9">
        <w:rPr>
          <w:rFonts w:ascii="Times New Roman" w:eastAsia="Times New Roman" w:hAnsi="Times New Roman" w:cs="Times New Roman"/>
          <w:color w:val="000000"/>
          <w:sz w:val="24"/>
          <w:szCs w:val="24"/>
          <w:lang w:eastAsia="ru-RU"/>
        </w:rPr>
        <w:t>гг</w:t>
      </w:r>
      <w:proofErr w:type="spellEnd"/>
      <w:r w:rsidRPr="00BD39A9">
        <w:rPr>
          <w:rFonts w:ascii="Times New Roman" w:eastAsia="Times New Roman" w:hAnsi="Times New Roman" w:cs="Times New Roman"/>
          <w:color w:val="000000"/>
          <w:sz w:val="24"/>
          <w:szCs w:val="24"/>
          <w:lang w:eastAsia="ru-RU"/>
        </w:rPr>
        <w:t xml:space="preserve"> М., 1997.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Павлов Д.Б., Петров С.А. Русская разведка и контрразведка в войне 1904-1905 гг. М., 1993.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Писарев O.A. Тайны первой мировой войны; Россия и Сербия в 1914-1915 гг. М, 1976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Полвинен Т. Держава и окраина: Н.И.Бобриков - генерал-губернатор Финляндии, 1898-1904 СПб., 1997.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Поликарпов В.Д. Военная контрреволюция в России, 1905-1917. М., 1990.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Розенталь И.С. Провокатор: Роман Малиновский. Судьба и время. М, 1996.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Ростунов</w:t>
      </w:r>
      <w:proofErr w:type="spellEnd"/>
      <w:r w:rsidRPr="00BD39A9">
        <w:rPr>
          <w:rFonts w:ascii="Times New Roman" w:eastAsia="Times New Roman" w:hAnsi="Times New Roman" w:cs="Times New Roman"/>
          <w:color w:val="000000"/>
          <w:sz w:val="24"/>
          <w:szCs w:val="24"/>
          <w:lang w:eastAsia="ru-RU"/>
        </w:rPr>
        <w:t xml:space="preserve"> И.И. Русский фронт первой мировой войны. М., 1976.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Сидельников</w:t>
      </w:r>
      <w:proofErr w:type="spellEnd"/>
      <w:r w:rsidRPr="00BD39A9">
        <w:rPr>
          <w:rFonts w:ascii="Times New Roman" w:eastAsia="Times New Roman" w:hAnsi="Times New Roman" w:cs="Times New Roman"/>
          <w:color w:val="000000"/>
          <w:sz w:val="24"/>
          <w:szCs w:val="24"/>
          <w:lang w:eastAsia="ru-RU"/>
        </w:rPr>
        <w:t xml:space="preserve"> С.М. Образование и деятельность первой Государственной Думы. М. 1962.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Старцев В. И. Русская буржуазия и самодержавие в 1905-1917 гг. М., 1977.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Степанов С.А. Черная сотня в России (1905-5914 гг.) М.. 1992.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Степанов С.А. Загадки убийства Столыпина. М., 1995.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Соловьев Ю.Б. Самодержавие и дворянство в 1902-1907 </w:t>
      </w:r>
      <w:proofErr w:type="spellStart"/>
      <w:r w:rsidRPr="00BD39A9">
        <w:rPr>
          <w:rFonts w:ascii="Times New Roman" w:eastAsia="Times New Roman" w:hAnsi="Times New Roman" w:cs="Times New Roman"/>
          <w:color w:val="000000"/>
          <w:sz w:val="24"/>
          <w:szCs w:val="24"/>
          <w:lang w:eastAsia="ru-RU"/>
        </w:rPr>
        <w:t>гг</w:t>
      </w:r>
      <w:proofErr w:type="spellEnd"/>
      <w:r w:rsidRPr="00BD39A9">
        <w:rPr>
          <w:rFonts w:ascii="Times New Roman" w:eastAsia="Times New Roman" w:hAnsi="Times New Roman" w:cs="Times New Roman"/>
          <w:color w:val="000000"/>
          <w:sz w:val="24"/>
          <w:szCs w:val="24"/>
          <w:lang w:eastAsia="ru-RU"/>
        </w:rPr>
        <w:t xml:space="preserve"> Л., 1981.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Соловьев Ю.Б. Самодержавие и дворянство в 1907-1914 гг. Л., 1990.</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Соловьев Ю.Б. Самодержавие и дворянство в конце XIX века Л., 1973.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Тютюкин</w:t>
      </w:r>
      <w:proofErr w:type="spellEnd"/>
      <w:r w:rsidRPr="00BD39A9">
        <w:rPr>
          <w:rFonts w:ascii="Times New Roman" w:eastAsia="Times New Roman" w:hAnsi="Times New Roman" w:cs="Times New Roman"/>
          <w:color w:val="000000"/>
          <w:sz w:val="24"/>
          <w:szCs w:val="24"/>
          <w:lang w:eastAsia="ru-RU"/>
        </w:rPr>
        <w:t xml:space="preserve"> С.В. Июльский политический кризис 1906 г в России. М. 1991.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Тютюкин</w:t>
      </w:r>
      <w:proofErr w:type="spellEnd"/>
      <w:r w:rsidRPr="00BD39A9">
        <w:rPr>
          <w:rFonts w:ascii="Times New Roman" w:eastAsia="Times New Roman" w:hAnsi="Times New Roman" w:cs="Times New Roman"/>
          <w:color w:val="000000"/>
          <w:sz w:val="24"/>
          <w:szCs w:val="24"/>
          <w:lang w:eastAsia="ru-RU"/>
        </w:rPr>
        <w:t xml:space="preserve"> С.В. Война, мир, революция. Идейная борьба в рабочем движении России, 1914-1917 гг. М. 1972.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Ферро М. Николай II. М., 1991.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Шелохаев</w:t>
      </w:r>
      <w:proofErr w:type="spellEnd"/>
      <w:r w:rsidRPr="00BD39A9">
        <w:rPr>
          <w:rFonts w:ascii="Times New Roman" w:eastAsia="Times New Roman" w:hAnsi="Times New Roman" w:cs="Times New Roman"/>
          <w:color w:val="000000"/>
          <w:sz w:val="24"/>
          <w:szCs w:val="24"/>
          <w:lang w:eastAsia="ru-RU"/>
        </w:rPr>
        <w:t xml:space="preserve"> В.В. Либеральная модель переустройства России. М.. 1996.</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Шелохаев</w:t>
      </w:r>
      <w:proofErr w:type="spellEnd"/>
      <w:r w:rsidRPr="00BD39A9">
        <w:rPr>
          <w:rFonts w:ascii="Times New Roman" w:eastAsia="Times New Roman" w:hAnsi="Times New Roman" w:cs="Times New Roman"/>
          <w:color w:val="000000"/>
          <w:sz w:val="24"/>
          <w:szCs w:val="24"/>
          <w:lang w:eastAsia="ru-RU"/>
        </w:rPr>
        <w:t xml:space="preserve"> В.В. Партия октябристов в период первой российской революции. М. 1987.</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Шелохаев</w:t>
      </w:r>
      <w:proofErr w:type="spellEnd"/>
      <w:r w:rsidRPr="00BD39A9">
        <w:rPr>
          <w:rFonts w:ascii="Times New Roman" w:eastAsia="Times New Roman" w:hAnsi="Times New Roman" w:cs="Times New Roman"/>
          <w:color w:val="000000"/>
          <w:sz w:val="24"/>
          <w:szCs w:val="24"/>
          <w:lang w:eastAsia="ru-RU"/>
        </w:rPr>
        <w:t xml:space="preserve"> В.В. Кадеты - главная партия либеральной буржуазии в борьбе с революцией 1905-1907 гг. М, 1983.</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Шелохаев</w:t>
      </w:r>
      <w:proofErr w:type="spellEnd"/>
      <w:r w:rsidRPr="00BD39A9">
        <w:rPr>
          <w:rFonts w:ascii="Times New Roman" w:eastAsia="Times New Roman" w:hAnsi="Times New Roman" w:cs="Times New Roman"/>
          <w:color w:val="000000"/>
          <w:sz w:val="24"/>
          <w:szCs w:val="24"/>
          <w:lang w:eastAsia="ru-RU"/>
        </w:rPr>
        <w:t xml:space="preserve"> В.В. Идеология и политическая организация российской либеральной буржуазии. М. 1991.</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Шацилло</w:t>
      </w:r>
      <w:proofErr w:type="spellEnd"/>
      <w:r w:rsidRPr="00BD39A9">
        <w:rPr>
          <w:rFonts w:ascii="Times New Roman" w:eastAsia="Times New Roman" w:hAnsi="Times New Roman" w:cs="Times New Roman"/>
          <w:color w:val="000000"/>
          <w:sz w:val="24"/>
          <w:szCs w:val="24"/>
          <w:lang w:eastAsia="ru-RU"/>
        </w:rPr>
        <w:t xml:space="preserve"> К.Ф. Россия перед первой мировой войной. (Вооруженные силы царизма в 1905-1914 гг.) М. 1974.</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Шацилло</w:t>
      </w:r>
      <w:proofErr w:type="spellEnd"/>
      <w:r w:rsidRPr="00BD39A9">
        <w:rPr>
          <w:rFonts w:ascii="Times New Roman" w:eastAsia="Times New Roman" w:hAnsi="Times New Roman" w:cs="Times New Roman"/>
          <w:color w:val="000000"/>
          <w:sz w:val="24"/>
          <w:szCs w:val="24"/>
          <w:lang w:eastAsia="ru-RU"/>
        </w:rPr>
        <w:t xml:space="preserve"> К. Ф. Русский либерализм накануне революции 1905-1907 гг.: организация, программы, тактика. М, 1985</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Шацилло</w:t>
      </w:r>
      <w:proofErr w:type="spellEnd"/>
      <w:r w:rsidRPr="00BD39A9">
        <w:rPr>
          <w:rFonts w:ascii="Times New Roman" w:eastAsia="Times New Roman" w:hAnsi="Times New Roman" w:cs="Times New Roman"/>
          <w:color w:val="000000"/>
          <w:sz w:val="24"/>
          <w:szCs w:val="24"/>
          <w:lang w:eastAsia="ru-RU"/>
        </w:rPr>
        <w:t xml:space="preserve"> К.Ф. Русский империализм и развитие флота накануне первой мировой войны (1906-1914). М, 1968.</w:t>
      </w:r>
    </w:p>
    <w:p w:rsidR="004C121B"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BD39A9">
        <w:rPr>
          <w:rFonts w:ascii="Times New Roman" w:eastAsia="Times New Roman" w:hAnsi="Times New Roman" w:cs="Times New Roman"/>
          <w:color w:val="000000"/>
          <w:sz w:val="24"/>
          <w:szCs w:val="24"/>
          <w:lang w:eastAsia="ru-RU"/>
        </w:rPr>
        <w:t>Шацилло</w:t>
      </w:r>
      <w:proofErr w:type="spellEnd"/>
      <w:r w:rsidRPr="00BD39A9">
        <w:rPr>
          <w:rFonts w:ascii="Times New Roman" w:eastAsia="Times New Roman" w:hAnsi="Times New Roman" w:cs="Times New Roman"/>
          <w:color w:val="000000"/>
          <w:sz w:val="24"/>
          <w:szCs w:val="24"/>
          <w:lang w:eastAsia="ru-RU"/>
        </w:rPr>
        <w:t xml:space="preserve"> К.Ф. Государство и монополии в военной промышленности России. Конец ХIХ-1914г. М., 1992.</w:t>
      </w:r>
    </w:p>
    <w:p w:rsidR="00CA5743" w:rsidRPr="00BD39A9" w:rsidRDefault="00CA5743" w:rsidP="004C121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b/>
          <w:bCs/>
          <w:color w:val="000000"/>
          <w:sz w:val="24"/>
          <w:szCs w:val="24"/>
          <w:lang w:eastAsia="ru-RU"/>
        </w:rPr>
        <w:t>СПИСОК ИСПОЛЬЗУЕМОЙ ЛИТЕРАТУРЫ:</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История Отечества: </w:t>
      </w:r>
      <w:proofErr w:type="gramStart"/>
      <w:r w:rsidRPr="00BD39A9">
        <w:rPr>
          <w:rFonts w:ascii="Times New Roman" w:eastAsia="Times New Roman" w:hAnsi="Times New Roman" w:cs="Times New Roman"/>
          <w:color w:val="000000"/>
          <w:sz w:val="24"/>
          <w:szCs w:val="24"/>
          <w:lang w:eastAsia="ru-RU"/>
        </w:rPr>
        <w:t>С</w:t>
      </w:r>
      <w:proofErr w:type="gramEnd"/>
      <w:r w:rsidRPr="00BD39A9">
        <w:rPr>
          <w:rFonts w:ascii="Times New Roman" w:eastAsia="Times New Roman" w:hAnsi="Times New Roman" w:cs="Times New Roman"/>
          <w:color w:val="000000"/>
          <w:sz w:val="24"/>
          <w:szCs w:val="24"/>
          <w:lang w:eastAsia="ru-RU"/>
        </w:rPr>
        <w:t xml:space="preserve"> древнейших времен до наших дней: Учебник для студ. сред. проф. учеб. заведений. 2012.</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Россия и мир. ХХ век: Учеб. для 11 </w:t>
      </w:r>
      <w:proofErr w:type="spellStart"/>
      <w:r w:rsidRPr="00BD39A9">
        <w:rPr>
          <w:rFonts w:ascii="Times New Roman" w:eastAsia="Times New Roman" w:hAnsi="Times New Roman" w:cs="Times New Roman"/>
          <w:color w:val="000000"/>
          <w:sz w:val="24"/>
          <w:szCs w:val="24"/>
          <w:lang w:eastAsia="ru-RU"/>
        </w:rPr>
        <w:t>кл</w:t>
      </w:r>
      <w:proofErr w:type="spellEnd"/>
      <w:r w:rsidRPr="00BD39A9">
        <w:rPr>
          <w:rFonts w:ascii="Times New Roman" w:eastAsia="Times New Roman" w:hAnsi="Times New Roman" w:cs="Times New Roman"/>
          <w:color w:val="000000"/>
          <w:sz w:val="24"/>
          <w:szCs w:val="24"/>
          <w:lang w:eastAsia="ru-RU"/>
        </w:rPr>
        <w:t xml:space="preserve">. </w:t>
      </w:r>
      <w:proofErr w:type="spellStart"/>
      <w:r w:rsidRPr="00BD39A9">
        <w:rPr>
          <w:rFonts w:ascii="Times New Roman" w:eastAsia="Times New Roman" w:hAnsi="Times New Roman" w:cs="Times New Roman"/>
          <w:color w:val="000000"/>
          <w:sz w:val="24"/>
          <w:szCs w:val="24"/>
          <w:lang w:eastAsia="ru-RU"/>
        </w:rPr>
        <w:t>общеобразоват</w:t>
      </w:r>
      <w:proofErr w:type="spellEnd"/>
      <w:r w:rsidRPr="00BD39A9">
        <w:rPr>
          <w:rFonts w:ascii="Times New Roman" w:eastAsia="Times New Roman" w:hAnsi="Times New Roman" w:cs="Times New Roman"/>
          <w:color w:val="000000"/>
          <w:sz w:val="24"/>
          <w:szCs w:val="24"/>
          <w:lang w:eastAsia="ru-RU"/>
        </w:rPr>
        <w:t>. Учреждений / О.В. Волобуев, В.А. Клоков, М.В. Пономарев, В.А. Рогожкин. 2009.</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Апальков, В.С. История Отечества./ </w:t>
      </w:r>
      <w:proofErr w:type="spellStart"/>
      <w:r w:rsidRPr="00BD39A9">
        <w:rPr>
          <w:rFonts w:ascii="Times New Roman" w:eastAsia="Times New Roman" w:hAnsi="Times New Roman" w:cs="Times New Roman"/>
          <w:color w:val="000000"/>
          <w:sz w:val="24"/>
          <w:szCs w:val="24"/>
          <w:lang w:eastAsia="ru-RU"/>
        </w:rPr>
        <w:t>В.С.Апальков</w:t>
      </w:r>
      <w:proofErr w:type="spellEnd"/>
      <w:r w:rsidRPr="00BD39A9">
        <w:rPr>
          <w:rFonts w:ascii="Times New Roman" w:eastAsia="Times New Roman" w:hAnsi="Times New Roman" w:cs="Times New Roman"/>
          <w:color w:val="000000"/>
          <w:sz w:val="24"/>
          <w:szCs w:val="24"/>
          <w:lang w:eastAsia="ru-RU"/>
        </w:rPr>
        <w:t xml:space="preserve">, </w:t>
      </w:r>
      <w:proofErr w:type="spellStart"/>
      <w:r w:rsidRPr="00BD39A9">
        <w:rPr>
          <w:rFonts w:ascii="Times New Roman" w:eastAsia="Times New Roman" w:hAnsi="Times New Roman" w:cs="Times New Roman"/>
          <w:color w:val="000000"/>
          <w:sz w:val="24"/>
          <w:szCs w:val="24"/>
          <w:lang w:eastAsia="ru-RU"/>
        </w:rPr>
        <w:t>И.М.Миняева</w:t>
      </w:r>
      <w:proofErr w:type="spellEnd"/>
      <w:r w:rsidRPr="00BD39A9">
        <w:rPr>
          <w:rFonts w:ascii="Times New Roman" w:eastAsia="Times New Roman" w:hAnsi="Times New Roman" w:cs="Times New Roman"/>
          <w:color w:val="000000"/>
          <w:sz w:val="24"/>
          <w:szCs w:val="24"/>
          <w:lang w:eastAsia="ru-RU"/>
        </w:rPr>
        <w:t xml:space="preserve">. - 2 - е изд., </w:t>
      </w:r>
      <w:proofErr w:type="spellStart"/>
      <w:r w:rsidRPr="00BD39A9">
        <w:rPr>
          <w:rFonts w:ascii="Times New Roman" w:eastAsia="Times New Roman" w:hAnsi="Times New Roman" w:cs="Times New Roman"/>
          <w:color w:val="000000"/>
          <w:sz w:val="24"/>
          <w:szCs w:val="24"/>
          <w:lang w:eastAsia="ru-RU"/>
        </w:rPr>
        <w:t>испр</w:t>
      </w:r>
      <w:proofErr w:type="spellEnd"/>
      <w:r w:rsidRPr="00BD39A9">
        <w:rPr>
          <w:rFonts w:ascii="Times New Roman" w:eastAsia="Times New Roman" w:hAnsi="Times New Roman" w:cs="Times New Roman"/>
          <w:color w:val="000000"/>
          <w:sz w:val="24"/>
          <w:szCs w:val="24"/>
          <w:lang w:eastAsia="ru-RU"/>
        </w:rPr>
        <w:t>. и доп. - М.: Альфа-М: ИНФРА - М, 2009. - 544 с.</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Самыгин, П.С. История России: учебник для </w:t>
      </w:r>
      <w:proofErr w:type="spellStart"/>
      <w:r w:rsidRPr="00BD39A9">
        <w:rPr>
          <w:rFonts w:ascii="Times New Roman" w:eastAsia="Times New Roman" w:hAnsi="Times New Roman" w:cs="Times New Roman"/>
          <w:color w:val="000000"/>
          <w:sz w:val="24"/>
          <w:szCs w:val="24"/>
          <w:lang w:eastAsia="ru-RU"/>
        </w:rPr>
        <w:t>ссузов</w:t>
      </w:r>
      <w:proofErr w:type="spellEnd"/>
      <w:r w:rsidRPr="00BD39A9">
        <w:rPr>
          <w:rFonts w:ascii="Times New Roman" w:eastAsia="Times New Roman" w:hAnsi="Times New Roman" w:cs="Times New Roman"/>
          <w:color w:val="000000"/>
          <w:sz w:val="24"/>
          <w:szCs w:val="24"/>
          <w:lang w:eastAsia="ru-RU"/>
        </w:rPr>
        <w:t>./</w:t>
      </w:r>
      <w:proofErr w:type="spellStart"/>
      <w:r w:rsidRPr="00BD39A9">
        <w:rPr>
          <w:rFonts w:ascii="Times New Roman" w:eastAsia="Times New Roman" w:hAnsi="Times New Roman" w:cs="Times New Roman"/>
          <w:color w:val="000000"/>
          <w:sz w:val="24"/>
          <w:szCs w:val="24"/>
          <w:lang w:eastAsia="ru-RU"/>
        </w:rPr>
        <w:t>П.С.Самыгин</w:t>
      </w:r>
      <w:proofErr w:type="spellEnd"/>
      <w:r w:rsidRPr="00BD39A9">
        <w:rPr>
          <w:rFonts w:ascii="Times New Roman" w:eastAsia="Times New Roman" w:hAnsi="Times New Roman" w:cs="Times New Roman"/>
          <w:color w:val="000000"/>
          <w:sz w:val="24"/>
          <w:szCs w:val="24"/>
          <w:lang w:eastAsia="ru-RU"/>
        </w:rPr>
        <w:t xml:space="preserve">. - М.: ТК </w:t>
      </w:r>
      <w:proofErr w:type="spellStart"/>
      <w:r w:rsidRPr="00BD39A9">
        <w:rPr>
          <w:rFonts w:ascii="Times New Roman" w:eastAsia="Times New Roman" w:hAnsi="Times New Roman" w:cs="Times New Roman"/>
          <w:color w:val="000000"/>
          <w:sz w:val="24"/>
          <w:szCs w:val="24"/>
          <w:lang w:eastAsia="ru-RU"/>
        </w:rPr>
        <w:t>Велби</w:t>
      </w:r>
      <w:proofErr w:type="spellEnd"/>
      <w:r w:rsidRPr="00BD39A9">
        <w:rPr>
          <w:rFonts w:ascii="Times New Roman" w:eastAsia="Times New Roman" w:hAnsi="Times New Roman" w:cs="Times New Roman"/>
          <w:color w:val="000000"/>
          <w:sz w:val="24"/>
          <w:szCs w:val="24"/>
          <w:lang w:eastAsia="ru-RU"/>
        </w:rPr>
        <w:t>, Проспект, 2008. - 408 с.</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lastRenderedPageBreak/>
        <w:t xml:space="preserve">Самыгин, П.С. История: учебник для </w:t>
      </w:r>
      <w:proofErr w:type="spellStart"/>
      <w:r w:rsidRPr="00BD39A9">
        <w:rPr>
          <w:rFonts w:ascii="Times New Roman" w:eastAsia="Times New Roman" w:hAnsi="Times New Roman" w:cs="Times New Roman"/>
          <w:color w:val="000000"/>
          <w:sz w:val="24"/>
          <w:szCs w:val="24"/>
          <w:lang w:eastAsia="ru-RU"/>
        </w:rPr>
        <w:t>ссузов</w:t>
      </w:r>
      <w:proofErr w:type="spellEnd"/>
      <w:r w:rsidRPr="00BD39A9">
        <w:rPr>
          <w:rFonts w:ascii="Times New Roman" w:eastAsia="Times New Roman" w:hAnsi="Times New Roman" w:cs="Times New Roman"/>
          <w:color w:val="000000"/>
          <w:sz w:val="24"/>
          <w:szCs w:val="24"/>
          <w:lang w:eastAsia="ru-RU"/>
        </w:rPr>
        <w:t xml:space="preserve">/ </w:t>
      </w:r>
      <w:proofErr w:type="spellStart"/>
      <w:r w:rsidRPr="00BD39A9">
        <w:rPr>
          <w:rFonts w:ascii="Times New Roman" w:eastAsia="Times New Roman" w:hAnsi="Times New Roman" w:cs="Times New Roman"/>
          <w:color w:val="000000"/>
          <w:sz w:val="24"/>
          <w:szCs w:val="24"/>
          <w:lang w:eastAsia="ru-RU"/>
        </w:rPr>
        <w:t>П.С.Самыгин</w:t>
      </w:r>
      <w:proofErr w:type="spellEnd"/>
      <w:r w:rsidRPr="00BD39A9">
        <w:rPr>
          <w:rFonts w:ascii="Times New Roman" w:eastAsia="Times New Roman" w:hAnsi="Times New Roman" w:cs="Times New Roman"/>
          <w:color w:val="000000"/>
          <w:sz w:val="24"/>
          <w:szCs w:val="24"/>
          <w:lang w:eastAsia="ru-RU"/>
        </w:rPr>
        <w:t xml:space="preserve">. - М.: ТК </w:t>
      </w:r>
      <w:proofErr w:type="spellStart"/>
      <w:r w:rsidRPr="00BD39A9">
        <w:rPr>
          <w:rFonts w:ascii="Times New Roman" w:eastAsia="Times New Roman" w:hAnsi="Times New Roman" w:cs="Times New Roman"/>
          <w:color w:val="000000"/>
          <w:sz w:val="24"/>
          <w:szCs w:val="24"/>
          <w:lang w:eastAsia="ru-RU"/>
        </w:rPr>
        <w:t>Велби</w:t>
      </w:r>
      <w:proofErr w:type="spellEnd"/>
      <w:r w:rsidRPr="00BD39A9">
        <w:rPr>
          <w:rFonts w:ascii="Times New Roman" w:eastAsia="Times New Roman" w:hAnsi="Times New Roman" w:cs="Times New Roman"/>
          <w:color w:val="000000"/>
          <w:sz w:val="24"/>
          <w:szCs w:val="24"/>
          <w:lang w:eastAsia="ru-RU"/>
        </w:rPr>
        <w:t xml:space="preserve">, Проспект, </w:t>
      </w:r>
      <w:proofErr w:type="gramStart"/>
      <w:r w:rsidRPr="00BD39A9">
        <w:rPr>
          <w:rFonts w:ascii="Times New Roman" w:eastAsia="Times New Roman" w:hAnsi="Times New Roman" w:cs="Times New Roman"/>
          <w:color w:val="000000"/>
          <w:sz w:val="24"/>
          <w:szCs w:val="24"/>
          <w:lang w:eastAsia="ru-RU"/>
        </w:rPr>
        <w:t>2006.-</w:t>
      </w:r>
      <w:proofErr w:type="gramEnd"/>
      <w:r w:rsidRPr="00BD39A9">
        <w:rPr>
          <w:rFonts w:ascii="Times New Roman" w:eastAsia="Times New Roman" w:hAnsi="Times New Roman" w:cs="Times New Roman"/>
          <w:color w:val="000000"/>
          <w:sz w:val="24"/>
          <w:szCs w:val="24"/>
          <w:lang w:eastAsia="ru-RU"/>
        </w:rPr>
        <w:t xml:space="preserve"> 408 с.</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 xml:space="preserve">Радугин, А.А. История России (Россия в мировой цивилизации). Курс лекций: учеб. пос. для </w:t>
      </w:r>
      <w:proofErr w:type="spellStart"/>
      <w:r w:rsidRPr="00BD39A9">
        <w:rPr>
          <w:rFonts w:ascii="Times New Roman" w:eastAsia="Times New Roman" w:hAnsi="Times New Roman" w:cs="Times New Roman"/>
          <w:color w:val="000000"/>
          <w:sz w:val="24"/>
          <w:szCs w:val="24"/>
          <w:lang w:eastAsia="ru-RU"/>
        </w:rPr>
        <w:t>ссузов</w:t>
      </w:r>
      <w:proofErr w:type="spellEnd"/>
      <w:r w:rsidRPr="00BD39A9">
        <w:rPr>
          <w:rFonts w:ascii="Times New Roman" w:eastAsia="Times New Roman" w:hAnsi="Times New Roman" w:cs="Times New Roman"/>
          <w:color w:val="000000"/>
          <w:sz w:val="24"/>
          <w:szCs w:val="24"/>
          <w:lang w:eastAsia="ru-RU"/>
        </w:rPr>
        <w:t xml:space="preserve"> и вузов/ </w:t>
      </w:r>
      <w:proofErr w:type="spellStart"/>
      <w:r w:rsidRPr="00BD39A9">
        <w:rPr>
          <w:rFonts w:ascii="Times New Roman" w:eastAsia="Times New Roman" w:hAnsi="Times New Roman" w:cs="Times New Roman"/>
          <w:color w:val="000000"/>
          <w:sz w:val="24"/>
          <w:szCs w:val="24"/>
          <w:lang w:eastAsia="ru-RU"/>
        </w:rPr>
        <w:t>А.А.Радугин</w:t>
      </w:r>
      <w:proofErr w:type="spellEnd"/>
      <w:r w:rsidRPr="00BD39A9">
        <w:rPr>
          <w:rFonts w:ascii="Times New Roman" w:eastAsia="Times New Roman" w:hAnsi="Times New Roman" w:cs="Times New Roman"/>
          <w:color w:val="000000"/>
          <w:sz w:val="24"/>
          <w:szCs w:val="24"/>
          <w:lang w:eastAsia="ru-RU"/>
        </w:rPr>
        <w:t xml:space="preserve">, - М.: </w:t>
      </w:r>
      <w:proofErr w:type="spellStart"/>
      <w:r w:rsidRPr="00BD39A9">
        <w:rPr>
          <w:rFonts w:ascii="Times New Roman" w:eastAsia="Times New Roman" w:hAnsi="Times New Roman" w:cs="Times New Roman"/>
          <w:color w:val="000000"/>
          <w:sz w:val="24"/>
          <w:szCs w:val="24"/>
          <w:lang w:eastAsia="ru-RU"/>
        </w:rPr>
        <w:t>Библионика</w:t>
      </w:r>
      <w:proofErr w:type="spellEnd"/>
      <w:r w:rsidRPr="00BD39A9">
        <w:rPr>
          <w:rFonts w:ascii="Times New Roman" w:eastAsia="Times New Roman" w:hAnsi="Times New Roman" w:cs="Times New Roman"/>
          <w:color w:val="000000"/>
          <w:sz w:val="24"/>
          <w:szCs w:val="24"/>
          <w:lang w:eastAsia="ru-RU"/>
        </w:rPr>
        <w:t>, 2007. - 352 с.</w:t>
      </w:r>
    </w:p>
    <w:p w:rsidR="00CA5743" w:rsidRPr="00BD39A9" w:rsidRDefault="00CA5743" w:rsidP="00BD39A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39A9">
        <w:rPr>
          <w:rFonts w:ascii="Times New Roman" w:eastAsia="Times New Roman" w:hAnsi="Times New Roman" w:cs="Times New Roman"/>
          <w:color w:val="000000"/>
          <w:sz w:val="24"/>
          <w:szCs w:val="24"/>
          <w:lang w:eastAsia="ru-RU"/>
        </w:rPr>
        <w:t>Шевелев, В.Н. История для колледжей. / В.Н.Шевелев, Е.В.Шевелева. – Ростов на/Д: Феникс, 2007 – 443 с.</w:t>
      </w:r>
    </w:p>
    <w:p w:rsidR="00F242C0" w:rsidRPr="00BD39A9" w:rsidRDefault="00F242C0" w:rsidP="00BD39A9">
      <w:pPr>
        <w:spacing w:line="240" w:lineRule="auto"/>
        <w:jc w:val="both"/>
        <w:rPr>
          <w:rFonts w:ascii="Times New Roman" w:hAnsi="Times New Roman" w:cs="Times New Roman"/>
          <w:sz w:val="24"/>
          <w:szCs w:val="24"/>
        </w:rPr>
      </w:pPr>
    </w:p>
    <w:sectPr w:rsidR="00F242C0" w:rsidRPr="00BD39A9" w:rsidSect="00F24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D4A"/>
    <w:multiLevelType w:val="multilevel"/>
    <w:tmpl w:val="C47A27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636DA"/>
    <w:multiLevelType w:val="hybridMultilevel"/>
    <w:tmpl w:val="2632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113EE"/>
    <w:multiLevelType w:val="multilevel"/>
    <w:tmpl w:val="65FE3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4079B"/>
    <w:multiLevelType w:val="hybridMultilevel"/>
    <w:tmpl w:val="E99C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400CC"/>
    <w:multiLevelType w:val="hybridMultilevel"/>
    <w:tmpl w:val="5A94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757AA"/>
    <w:multiLevelType w:val="multilevel"/>
    <w:tmpl w:val="BD109FA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DF74CE"/>
    <w:multiLevelType w:val="hybridMultilevel"/>
    <w:tmpl w:val="C6100974"/>
    <w:lvl w:ilvl="0" w:tplc="E9E22A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945EDD"/>
    <w:multiLevelType w:val="multilevel"/>
    <w:tmpl w:val="03F89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568FB"/>
    <w:multiLevelType w:val="multilevel"/>
    <w:tmpl w:val="41DE427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A93FE5"/>
    <w:multiLevelType w:val="hybridMultilevel"/>
    <w:tmpl w:val="EC04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5"/>
  </w:num>
  <w:num w:numId="6">
    <w:abstractNumId w:val="1"/>
  </w:num>
  <w:num w:numId="7">
    <w:abstractNumId w:val="6"/>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5743"/>
    <w:rsid w:val="000015D3"/>
    <w:rsid w:val="002E2CC6"/>
    <w:rsid w:val="004A6FFF"/>
    <w:rsid w:val="004C121B"/>
    <w:rsid w:val="00737055"/>
    <w:rsid w:val="008F68BC"/>
    <w:rsid w:val="00BD39A9"/>
    <w:rsid w:val="00CA5743"/>
    <w:rsid w:val="00E245F5"/>
    <w:rsid w:val="00F2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5A15"/>
  <w15:docId w15:val="{12EE7C1B-E4BD-406B-BE78-15878F6D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5428">
      <w:bodyDiv w:val="1"/>
      <w:marLeft w:val="0"/>
      <w:marRight w:val="0"/>
      <w:marTop w:val="0"/>
      <w:marBottom w:val="0"/>
      <w:divBdr>
        <w:top w:val="none" w:sz="0" w:space="0" w:color="auto"/>
        <w:left w:val="none" w:sz="0" w:space="0" w:color="auto"/>
        <w:bottom w:val="none" w:sz="0" w:space="0" w:color="auto"/>
        <w:right w:val="none" w:sz="0" w:space="0" w:color="auto"/>
      </w:divBdr>
      <w:divsChild>
        <w:div w:id="222105851">
          <w:marLeft w:val="0"/>
          <w:marRight w:val="0"/>
          <w:marTop w:val="0"/>
          <w:marBottom w:val="0"/>
          <w:divBdr>
            <w:top w:val="none" w:sz="0" w:space="0" w:color="auto"/>
            <w:left w:val="none" w:sz="0" w:space="0" w:color="auto"/>
            <w:bottom w:val="none" w:sz="0" w:space="0" w:color="auto"/>
            <w:right w:val="none" w:sz="0" w:space="0" w:color="auto"/>
          </w:divBdr>
        </w:div>
        <w:div w:id="175547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EB8DE-CA09-4529-B035-0EC3C992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39</Pages>
  <Words>9911</Words>
  <Characters>56499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9</cp:revision>
  <cp:lastPrinted>2018-04-10T05:47:00Z</cp:lastPrinted>
  <dcterms:created xsi:type="dcterms:W3CDTF">2018-04-05T14:48:00Z</dcterms:created>
  <dcterms:modified xsi:type="dcterms:W3CDTF">2018-11-27T09:39:00Z</dcterms:modified>
</cp:coreProperties>
</file>