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3"/>
        <w:gridCol w:w="866"/>
        <w:gridCol w:w="764"/>
        <w:gridCol w:w="4754"/>
        <w:gridCol w:w="1217"/>
        <w:gridCol w:w="1176"/>
        <w:gridCol w:w="1004"/>
        <w:gridCol w:w="4682"/>
      </w:tblGrid>
      <w:tr w:rsidR="008C479E" w:rsidRPr="00685C4B" w14:paraId="06A1B2FE" w14:textId="20CABC37" w:rsidTr="008C479E">
        <w:trPr>
          <w:cantSplit/>
          <w:trHeight w:val="1832"/>
        </w:trPr>
        <w:tc>
          <w:tcPr>
            <w:tcW w:w="1413" w:type="dxa"/>
            <w:textDirection w:val="btLr"/>
          </w:tcPr>
          <w:p w14:paraId="66F97332" w14:textId="16A1A3A7" w:rsidR="008C479E" w:rsidRPr="00685C4B" w:rsidRDefault="008C479E" w:rsidP="008C479E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химического элемента</w:t>
            </w:r>
          </w:p>
        </w:tc>
        <w:tc>
          <w:tcPr>
            <w:tcW w:w="866" w:type="dxa"/>
            <w:textDirection w:val="btLr"/>
          </w:tcPr>
          <w:p w14:paraId="0AC54419" w14:textId="3711AA92" w:rsidR="008C479E" w:rsidRPr="00685C4B" w:rsidRDefault="008C479E" w:rsidP="008C479E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Химический символ</w:t>
            </w:r>
          </w:p>
        </w:tc>
        <w:tc>
          <w:tcPr>
            <w:tcW w:w="764" w:type="dxa"/>
            <w:textDirection w:val="btLr"/>
          </w:tcPr>
          <w:p w14:paraId="4CD21B05" w14:textId="61768D50" w:rsidR="008C479E" w:rsidRPr="00685C4B" w:rsidRDefault="008C479E" w:rsidP="008C479E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Обозначение в маркировке</w:t>
            </w:r>
          </w:p>
        </w:tc>
        <w:tc>
          <w:tcPr>
            <w:tcW w:w="4754" w:type="dxa"/>
          </w:tcPr>
          <w:p w14:paraId="3363618A" w14:textId="28479DE4" w:rsidR="008C479E" w:rsidRPr="00685C4B" w:rsidRDefault="008C479E" w:rsidP="008C47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Влияние на свойства стали</w:t>
            </w:r>
          </w:p>
        </w:tc>
        <w:tc>
          <w:tcPr>
            <w:tcW w:w="1217" w:type="dxa"/>
            <w:textDirection w:val="btLr"/>
          </w:tcPr>
          <w:p w14:paraId="1CA35151" w14:textId="6CF27F00" w:rsidR="008C479E" w:rsidRPr="00685C4B" w:rsidRDefault="008C479E" w:rsidP="008C47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химического элемента</w:t>
            </w:r>
          </w:p>
        </w:tc>
        <w:tc>
          <w:tcPr>
            <w:tcW w:w="1176" w:type="dxa"/>
            <w:textDirection w:val="btLr"/>
          </w:tcPr>
          <w:p w14:paraId="407340E8" w14:textId="2DFF0887" w:rsidR="008C479E" w:rsidRPr="00685C4B" w:rsidRDefault="008C479E" w:rsidP="008C47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Химический символ</w:t>
            </w:r>
          </w:p>
        </w:tc>
        <w:tc>
          <w:tcPr>
            <w:tcW w:w="1004" w:type="dxa"/>
            <w:textDirection w:val="btLr"/>
          </w:tcPr>
          <w:p w14:paraId="208DCBC4" w14:textId="2BF701AE" w:rsidR="008C479E" w:rsidRPr="00685C4B" w:rsidRDefault="008C479E" w:rsidP="008C47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Обозначение в маркировке</w:t>
            </w:r>
          </w:p>
        </w:tc>
        <w:tc>
          <w:tcPr>
            <w:tcW w:w="4682" w:type="dxa"/>
          </w:tcPr>
          <w:p w14:paraId="7ACEDC9D" w14:textId="3E08337F" w:rsidR="008C479E" w:rsidRPr="00685C4B" w:rsidRDefault="008C479E" w:rsidP="008C47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Влияние на свойства стали</w:t>
            </w:r>
          </w:p>
        </w:tc>
      </w:tr>
      <w:tr w:rsidR="008C479E" w:rsidRPr="00685C4B" w14:paraId="082571FB" w14:textId="5BAC6D52" w:rsidTr="008C479E">
        <w:tc>
          <w:tcPr>
            <w:tcW w:w="1413" w:type="dxa"/>
          </w:tcPr>
          <w:p w14:paraId="045C752C" w14:textId="14B79A1D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866" w:type="dxa"/>
          </w:tcPr>
          <w:p w14:paraId="6A07C39E" w14:textId="1D643D60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4" w:type="dxa"/>
          </w:tcPr>
          <w:p w14:paraId="46E86BCD" w14:textId="763242EA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54" w:type="dxa"/>
          </w:tcPr>
          <w:p w14:paraId="5D7C646C" w14:textId="7188E6CB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уменьшают вязкость и пластичность сталей</w:t>
            </w:r>
          </w:p>
        </w:tc>
        <w:tc>
          <w:tcPr>
            <w:tcW w:w="1217" w:type="dxa"/>
          </w:tcPr>
          <w:p w14:paraId="00EAC8FF" w14:textId="1CABE5B2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1176" w:type="dxa"/>
          </w:tcPr>
          <w:p w14:paraId="4A2D88D2" w14:textId="1970C3AE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</w:p>
        </w:tc>
        <w:tc>
          <w:tcPr>
            <w:tcW w:w="1004" w:type="dxa"/>
          </w:tcPr>
          <w:p w14:paraId="4FE6C43E" w14:textId="7220E396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82" w:type="dxa"/>
          </w:tcPr>
          <w:p w14:paraId="63036FAA" w14:textId="7ACC9434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увеличивает пластичность, вязкость, коррозионную стойкость и ударную прочность сталей</w:t>
            </w:r>
          </w:p>
        </w:tc>
      </w:tr>
      <w:tr w:rsidR="008C479E" w:rsidRPr="00685C4B" w14:paraId="55A9FE7E" w14:textId="1CCA5702" w:rsidTr="008C479E">
        <w:tc>
          <w:tcPr>
            <w:tcW w:w="1413" w:type="dxa"/>
          </w:tcPr>
          <w:p w14:paraId="1F926F7F" w14:textId="694700A8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Ниобий</w:t>
            </w:r>
          </w:p>
        </w:tc>
        <w:tc>
          <w:tcPr>
            <w:tcW w:w="866" w:type="dxa"/>
          </w:tcPr>
          <w:p w14:paraId="4FCC0F49" w14:textId="1111CFF3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</w:t>
            </w:r>
          </w:p>
        </w:tc>
        <w:tc>
          <w:tcPr>
            <w:tcW w:w="764" w:type="dxa"/>
          </w:tcPr>
          <w:p w14:paraId="62734D8B" w14:textId="013DF051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54" w:type="dxa"/>
          </w:tcPr>
          <w:p w14:paraId="7C72A828" w14:textId="76354B44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повышает коррозионную стойкость и устойчивость сталей к воздействию кислот</w:t>
            </w:r>
          </w:p>
        </w:tc>
        <w:tc>
          <w:tcPr>
            <w:tcW w:w="1217" w:type="dxa"/>
          </w:tcPr>
          <w:p w14:paraId="1978A95E" w14:textId="64A2001F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Фосфор</w:t>
            </w:r>
          </w:p>
        </w:tc>
        <w:tc>
          <w:tcPr>
            <w:tcW w:w="1176" w:type="dxa"/>
          </w:tcPr>
          <w:p w14:paraId="4506331F" w14:textId="2BFB3A9F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004" w:type="dxa"/>
          </w:tcPr>
          <w:p w14:paraId="19E3FA0A" w14:textId="2CDEDAAB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682" w:type="dxa"/>
          </w:tcPr>
          <w:p w14:paraId="59FC19F0" w14:textId="13860B24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увеличивает прочность и коррозионную стойкость сталей, но снижает их пластичность и вязкость</w:t>
            </w:r>
          </w:p>
        </w:tc>
      </w:tr>
      <w:tr w:rsidR="008C479E" w:rsidRPr="00685C4B" w14:paraId="43313895" w14:textId="7381E7EA" w:rsidTr="008C479E">
        <w:tc>
          <w:tcPr>
            <w:tcW w:w="1413" w:type="dxa"/>
          </w:tcPr>
          <w:p w14:paraId="7594FA44" w14:textId="274BE86D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Вольфрам</w:t>
            </w:r>
          </w:p>
        </w:tc>
        <w:tc>
          <w:tcPr>
            <w:tcW w:w="866" w:type="dxa"/>
          </w:tcPr>
          <w:p w14:paraId="6F520261" w14:textId="21317E4F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764" w:type="dxa"/>
          </w:tcPr>
          <w:p w14:paraId="383230DC" w14:textId="4038F6B8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54" w:type="dxa"/>
          </w:tcPr>
          <w:p w14:paraId="788937DE" w14:textId="00DF7283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 xml:space="preserve">повышает твердость и </w:t>
            </w:r>
            <w:proofErr w:type="spellStart"/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прокаливаемость</w:t>
            </w:r>
            <w:proofErr w:type="spellEnd"/>
            <w:r w:rsidRPr="00685C4B">
              <w:rPr>
                <w:rFonts w:ascii="Times New Roman" w:hAnsi="Times New Roman" w:cs="Times New Roman"/>
                <w:sz w:val="24"/>
                <w:szCs w:val="24"/>
              </w:rPr>
              <w:t xml:space="preserve"> сталей</w:t>
            </w:r>
          </w:p>
        </w:tc>
        <w:tc>
          <w:tcPr>
            <w:tcW w:w="1217" w:type="dxa"/>
          </w:tcPr>
          <w:p w14:paraId="59AAF2EB" w14:textId="208E29A8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176" w:type="dxa"/>
          </w:tcPr>
          <w:p w14:paraId="0E3610F1" w14:textId="330E5200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04" w:type="dxa"/>
          </w:tcPr>
          <w:p w14:paraId="4B34B2C9" w14:textId="2E7179CC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682" w:type="dxa"/>
          </w:tcPr>
          <w:p w14:paraId="3FBB9C91" w14:textId="6B9A51BF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 твёрдость и износостойкость, но снижает ударную вязкость, в очень небольших количествах применяется для измельчения зерна и увеличения </w:t>
            </w:r>
            <w:proofErr w:type="spellStart"/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прокаливаемости</w:t>
            </w:r>
            <w:proofErr w:type="spellEnd"/>
          </w:p>
        </w:tc>
      </w:tr>
      <w:tr w:rsidR="008C479E" w:rsidRPr="00685C4B" w14:paraId="1B867EA4" w14:textId="75A55688" w:rsidTr="008C479E">
        <w:tc>
          <w:tcPr>
            <w:tcW w:w="1413" w:type="dxa"/>
          </w:tcPr>
          <w:p w14:paraId="52548C90" w14:textId="6436ECC1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866" w:type="dxa"/>
          </w:tcPr>
          <w:p w14:paraId="10A14163" w14:textId="389A03A0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</w:p>
        </w:tc>
        <w:tc>
          <w:tcPr>
            <w:tcW w:w="764" w:type="dxa"/>
          </w:tcPr>
          <w:p w14:paraId="15563AF9" w14:textId="645DB986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54" w:type="dxa"/>
          </w:tcPr>
          <w:p w14:paraId="28212B4A" w14:textId="2DCA6700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 xml:space="preserve">повышает твердость, износоустойчивость, ударную прочность и </w:t>
            </w:r>
            <w:proofErr w:type="spellStart"/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прокаливаемость</w:t>
            </w:r>
            <w:proofErr w:type="spellEnd"/>
            <w:r w:rsidRPr="00685C4B">
              <w:rPr>
                <w:rFonts w:ascii="Times New Roman" w:hAnsi="Times New Roman" w:cs="Times New Roman"/>
                <w:sz w:val="24"/>
                <w:szCs w:val="24"/>
              </w:rPr>
              <w:t xml:space="preserve"> сталей</w:t>
            </w:r>
          </w:p>
        </w:tc>
        <w:tc>
          <w:tcPr>
            <w:tcW w:w="1217" w:type="dxa"/>
          </w:tcPr>
          <w:p w14:paraId="62F5A2C1" w14:textId="7DF5A411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Кремний</w:t>
            </w:r>
          </w:p>
        </w:tc>
        <w:tc>
          <w:tcPr>
            <w:tcW w:w="1176" w:type="dxa"/>
          </w:tcPr>
          <w:p w14:paraId="0471AFFE" w14:textId="5A7DDAC8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1004" w:type="dxa"/>
          </w:tcPr>
          <w:p w14:paraId="187949A4" w14:textId="70ECF5B2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82" w:type="dxa"/>
          </w:tcPr>
          <w:p w14:paraId="000ACC0F" w14:textId="3F696DB6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увеличивает прочность, упругость, электросопротивление, жаростойкость и твердость сталей</w:t>
            </w:r>
          </w:p>
        </w:tc>
      </w:tr>
      <w:tr w:rsidR="008C479E" w:rsidRPr="00685C4B" w14:paraId="5825489B" w14:textId="7AC86E10" w:rsidTr="008C479E">
        <w:tc>
          <w:tcPr>
            <w:tcW w:w="1413" w:type="dxa"/>
          </w:tcPr>
          <w:p w14:paraId="11B51B5E" w14:textId="073E524B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866" w:type="dxa"/>
          </w:tcPr>
          <w:p w14:paraId="6BE7AB0E" w14:textId="50025A2C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764" w:type="dxa"/>
          </w:tcPr>
          <w:p w14:paraId="319A23FC" w14:textId="7AA33653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754" w:type="dxa"/>
          </w:tcPr>
          <w:p w14:paraId="0163439B" w14:textId="5C9D9181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увеличивает коррозионную стойкость и пластичность сталей</w:t>
            </w:r>
          </w:p>
        </w:tc>
        <w:tc>
          <w:tcPr>
            <w:tcW w:w="1217" w:type="dxa"/>
          </w:tcPr>
          <w:p w14:paraId="76335A83" w14:textId="60F47149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Титан</w:t>
            </w:r>
          </w:p>
        </w:tc>
        <w:tc>
          <w:tcPr>
            <w:tcW w:w="1176" w:type="dxa"/>
          </w:tcPr>
          <w:p w14:paraId="2B2459CA" w14:textId="62428883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</w:p>
        </w:tc>
        <w:tc>
          <w:tcPr>
            <w:tcW w:w="1004" w:type="dxa"/>
          </w:tcPr>
          <w:p w14:paraId="2C955A26" w14:textId="08E435B1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682" w:type="dxa"/>
          </w:tcPr>
          <w:p w14:paraId="78B02D62" w14:textId="4C26565A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увеличивает прочность, коррозионную стойкость и улучшает обрабатываемость сталей</w:t>
            </w:r>
          </w:p>
        </w:tc>
      </w:tr>
      <w:tr w:rsidR="008C479E" w:rsidRPr="00685C4B" w14:paraId="04F9826B" w14:textId="758DCC43" w:rsidTr="008C479E">
        <w:tc>
          <w:tcPr>
            <w:tcW w:w="1413" w:type="dxa"/>
          </w:tcPr>
          <w:p w14:paraId="295F3E19" w14:textId="3349A2E1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866" w:type="dxa"/>
          </w:tcPr>
          <w:p w14:paraId="45DE1794" w14:textId="0B554469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</w:p>
        </w:tc>
        <w:tc>
          <w:tcPr>
            <w:tcW w:w="764" w:type="dxa"/>
          </w:tcPr>
          <w:p w14:paraId="743B6214" w14:textId="6267F687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754" w:type="dxa"/>
          </w:tcPr>
          <w:p w14:paraId="252E86E3" w14:textId="6F9DF5AA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повышает пластические свойства, сохраняет высокую коррозионную стойкость</w:t>
            </w: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 xml:space="preserve"> сталь вводят в виде комплексных сплавов и </w:t>
            </w:r>
            <w:proofErr w:type="spellStart"/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ферроселена</w:t>
            </w:r>
            <w:proofErr w:type="spellEnd"/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, содержащего 50% селена</w:t>
            </w:r>
          </w:p>
        </w:tc>
        <w:tc>
          <w:tcPr>
            <w:tcW w:w="1217" w:type="dxa"/>
          </w:tcPr>
          <w:p w14:paraId="5BE21336" w14:textId="1FD728E1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Углерод</w:t>
            </w:r>
          </w:p>
        </w:tc>
        <w:tc>
          <w:tcPr>
            <w:tcW w:w="1176" w:type="dxa"/>
          </w:tcPr>
          <w:p w14:paraId="0B07D59D" w14:textId="1485DA64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04" w:type="dxa"/>
          </w:tcPr>
          <w:p w14:paraId="469A9717" w14:textId="24D6F22A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682" w:type="dxa"/>
          </w:tcPr>
          <w:p w14:paraId="33A329E5" w14:textId="73220D10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повышает твердость, прочность и упругость сталей, но снижает их пластичность</w:t>
            </w:r>
          </w:p>
        </w:tc>
      </w:tr>
      <w:tr w:rsidR="008C479E" w:rsidRPr="00685C4B" w14:paraId="7FFC0B74" w14:textId="008D5F01" w:rsidTr="008C479E">
        <w:tc>
          <w:tcPr>
            <w:tcW w:w="1413" w:type="dxa"/>
          </w:tcPr>
          <w:p w14:paraId="730CEF13" w14:textId="35A5823A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Кобальт</w:t>
            </w:r>
          </w:p>
        </w:tc>
        <w:tc>
          <w:tcPr>
            <w:tcW w:w="866" w:type="dxa"/>
          </w:tcPr>
          <w:p w14:paraId="523CB28C" w14:textId="42025D78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764" w:type="dxa"/>
          </w:tcPr>
          <w:p w14:paraId="7D9A8E6E" w14:textId="496973EE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754" w:type="dxa"/>
          </w:tcPr>
          <w:p w14:paraId="2D570F8B" w14:textId="0875D51D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увеличивает ударную прочность, жаропрочность и улучшает магнитные свойства сталей</w:t>
            </w:r>
          </w:p>
        </w:tc>
        <w:tc>
          <w:tcPr>
            <w:tcW w:w="1217" w:type="dxa"/>
          </w:tcPr>
          <w:p w14:paraId="4A82618F" w14:textId="73868090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Ванадий</w:t>
            </w:r>
          </w:p>
        </w:tc>
        <w:tc>
          <w:tcPr>
            <w:tcW w:w="1176" w:type="dxa"/>
          </w:tcPr>
          <w:p w14:paraId="06E58DA2" w14:textId="1675C3B9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04" w:type="dxa"/>
          </w:tcPr>
          <w:p w14:paraId="2F774742" w14:textId="0D9E1076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682" w:type="dxa"/>
          </w:tcPr>
          <w:p w14:paraId="0DF58CCA" w14:textId="487AE415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повышает прочность, твердость и плотность сталей</w:t>
            </w:r>
          </w:p>
        </w:tc>
      </w:tr>
      <w:tr w:rsidR="008C479E" w:rsidRPr="00685C4B" w14:paraId="18A673D1" w14:textId="265EF489" w:rsidTr="008C479E">
        <w:tc>
          <w:tcPr>
            <w:tcW w:w="1413" w:type="dxa"/>
          </w:tcPr>
          <w:p w14:paraId="08B68950" w14:textId="689310B3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Молибден</w:t>
            </w:r>
          </w:p>
        </w:tc>
        <w:tc>
          <w:tcPr>
            <w:tcW w:w="866" w:type="dxa"/>
          </w:tcPr>
          <w:p w14:paraId="5DBE7A1B" w14:textId="7D92A414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</w:p>
        </w:tc>
        <w:tc>
          <w:tcPr>
            <w:tcW w:w="764" w:type="dxa"/>
          </w:tcPr>
          <w:p w14:paraId="6F5F58EA" w14:textId="6D9157F6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754" w:type="dxa"/>
          </w:tcPr>
          <w:p w14:paraId="37E2F38F" w14:textId="3CD16146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 упругость, коррозионную стойкость, сопротивляемость сталей растягивающим нагрузкам и улучшает их </w:t>
            </w:r>
            <w:proofErr w:type="spellStart"/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прокаливаемость</w:t>
            </w:r>
            <w:proofErr w:type="spellEnd"/>
          </w:p>
        </w:tc>
        <w:tc>
          <w:tcPr>
            <w:tcW w:w="1217" w:type="dxa"/>
          </w:tcPr>
          <w:p w14:paraId="23D7FCD8" w14:textId="1045C100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Хром</w:t>
            </w:r>
          </w:p>
        </w:tc>
        <w:tc>
          <w:tcPr>
            <w:tcW w:w="1176" w:type="dxa"/>
          </w:tcPr>
          <w:p w14:paraId="300BB27A" w14:textId="1675CB29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</w:p>
        </w:tc>
        <w:tc>
          <w:tcPr>
            <w:tcW w:w="1004" w:type="dxa"/>
          </w:tcPr>
          <w:p w14:paraId="4BCABB26" w14:textId="4B1CCC28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82" w:type="dxa"/>
          </w:tcPr>
          <w:p w14:paraId="3B7A8FED" w14:textId="2FDF33CB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повышает твердость, прочность, ударную вязкость, коррозионную стойкость, электросопротивление сталей, одновременно уменьшая их коэффициент линейного расширения и пластичность.</w:t>
            </w:r>
          </w:p>
        </w:tc>
      </w:tr>
      <w:tr w:rsidR="008C479E" w:rsidRPr="00685C4B" w14:paraId="5BB9A1C0" w14:textId="7268E52F" w:rsidTr="008C479E">
        <w:tc>
          <w:tcPr>
            <w:tcW w:w="1413" w:type="dxa"/>
          </w:tcPr>
          <w:p w14:paraId="060FB42B" w14:textId="1C5FECE6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Цирконий</w:t>
            </w:r>
          </w:p>
        </w:tc>
        <w:tc>
          <w:tcPr>
            <w:tcW w:w="866" w:type="dxa"/>
          </w:tcPr>
          <w:p w14:paraId="237F8368" w14:textId="2960E118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Zr</w:t>
            </w:r>
          </w:p>
        </w:tc>
        <w:tc>
          <w:tcPr>
            <w:tcW w:w="764" w:type="dxa"/>
          </w:tcPr>
          <w:p w14:paraId="6DE0DF95" w14:textId="42F61577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754" w:type="dxa"/>
          </w:tcPr>
          <w:p w14:paraId="66EE36CF" w14:textId="70EBFCEE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оказывает особое влияние на величину и рост зерна в стали, измельчает зерно и позволяет получать сталь с заранее заданной зернистостью</w:t>
            </w:r>
          </w:p>
        </w:tc>
        <w:tc>
          <w:tcPr>
            <w:tcW w:w="1217" w:type="dxa"/>
          </w:tcPr>
          <w:p w14:paraId="3D2D3E60" w14:textId="5A39293D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176" w:type="dxa"/>
          </w:tcPr>
          <w:p w14:paraId="0BBEBDEC" w14:textId="561DF198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1004" w:type="dxa"/>
          </w:tcPr>
          <w:p w14:paraId="2F88C06E" w14:textId="4AA30C9C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4682" w:type="dxa"/>
          </w:tcPr>
          <w:p w14:paraId="2C4B108E" w14:textId="45951376" w:rsidR="008C479E" w:rsidRPr="00685C4B" w:rsidRDefault="008C479E" w:rsidP="008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4B">
              <w:rPr>
                <w:rFonts w:ascii="Times New Roman" w:hAnsi="Times New Roman" w:cs="Times New Roman"/>
                <w:sz w:val="24"/>
                <w:szCs w:val="24"/>
              </w:rPr>
              <w:t>повышает жаростойкость и стойкость сталей к образованию окалины</w:t>
            </w:r>
          </w:p>
        </w:tc>
      </w:tr>
    </w:tbl>
    <w:p w14:paraId="2BCDA360" w14:textId="77777777" w:rsidR="00221F73" w:rsidRDefault="00221F73"/>
    <w:sectPr w:rsidR="00221F73" w:rsidSect="008C479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64"/>
    <w:rsid w:val="00015064"/>
    <w:rsid w:val="00054DC6"/>
    <w:rsid w:val="00221F73"/>
    <w:rsid w:val="002526D6"/>
    <w:rsid w:val="00281FD3"/>
    <w:rsid w:val="0039330D"/>
    <w:rsid w:val="00685C4B"/>
    <w:rsid w:val="006C03BA"/>
    <w:rsid w:val="00791FBE"/>
    <w:rsid w:val="008C479E"/>
    <w:rsid w:val="00A70371"/>
    <w:rsid w:val="00D2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57AE"/>
  <w15:chartTrackingRefBased/>
  <w15:docId w15:val="{817ECA73-BD59-4D3A-8B5A-49C6208E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dcterms:created xsi:type="dcterms:W3CDTF">2022-09-13T05:50:00Z</dcterms:created>
  <dcterms:modified xsi:type="dcterms:W3CDTF">2022-09-16T12:35:00Z</dcterms:modified>
</cp:coreProperties>
</file>