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FB94A" w14:textId="77777777" w:rsidR="00112551" w:rsidRPr="00112551" w:rsidRDefault="00112551" w:rsidP="00112551">
      <w:pPr>
        <w:pStyle w:val="a3"/>
        <w:shd w:val="clear" w:color="auto" w:fill="FFFFFF"/>
        <w:spacing w:before="0" w:beforeAutospacing="0" w:after="0" w:afterAutospacing="0" w:line="450" w:lineRule="atLeast"/>
        <w:ind w:firstLine="450"/>
        <w:jc w:val="both"/>
        <w:textAlignment w:val="baseline"/>
        <w:rPr>
          <w:b/>
          <w:bCs/>
          <w:color w:val="094153"/>
          <w:sz w:val="28"/>
          <w:szCs w:val="28"/>
        </w:rPr>
      </w:pPr>
      <w:r w:rsidRPr="00112551">
        <w:rPr>
          <w:color w:val="094153"/>
          <w:sz w:val="28"/>
          <w:szCs w:val="28"/>
        </w:rPr>
        <w:t> </w:t>
      </w:r>
      <w:r w:rsidRPr="00112551">
        <w:rPr>
          <w:b/>
          <w:bCs/>
          <w:color w:val="094153"/>
          <w:sz w:val="28"/>
          <w:szCs w:val="28"/>
        </w:rPr>
        <w:t>Чугуны</w:t>
      </w:r>
    </w:p>
    <w:p w14:paraId="0FF3EEE1" w14:textId="77777777" w:rsidR="00112551" w:rsidRPr="00112551" w:rsidRDefault="00112551" w:rsidP="00112551">
      <w:pPr>
        <w:pStyle w:val="a3"/>
        <w:shd w:val="clear" w:color="auto" w:fill="FFFFFF"/>
        <w:spacing w:before="0" w:beforeAutospacing="0" w:after="0" w:afterAutospacing="0" w:line="450" w:lineRule="atLeast"/>
        <w:ind w:firstLine="450"/>
        <w:jc w:val="both"/>
        <w:textAlignment w:val="baseline"/>
        <w:rPr>
          <w:color w:val="094153"/>
          <w:sz w:val="28"/>
          <w:szCs w:val="28"/>
        </w:rPr>
      </w:pPr>
      <w:r w:rsidRPr="00112551">
        <w:rPr>
          <w:color w:val="094153"/>
          <w:sz w:val="28"/>
          <w:szCs w:val="28"/>
        </w:rPr>
        <w:t xml:space="preserve">Применяемые для отливок чугуны имеют в среднем состав: С–2–4%, </w:t>
      </w:r>
      <w:proofErr w:type="spellStart"/>
      <w:r w:rsidRPr="00112551">
        <w:rPr>
          <w:color w:val="094153"/>
          <w:sz w:val="28"/>
          <w:szCs w:val="28"/>
        </w:rPr>
        <w:t>Si</w:t>
      </w:r>
      <w:proofErr w:type="spellEnd"/>
      <w:r w:rsidRPr="00112551">
        <w:rPr>
          <w:color w:val="094153"/>
          <w:sz w:val="28"/>
          <w:szCs w:val="28"/>
        </w:rPr>
        <w:t xml:space="preserve">–1,5–4%, </w:t>
      </w:r>
      <w:proofErr w:type="spellStart"/>
      <w:r w:rsidRPr="00112551">
        <w:rPr>
          <w:color w:val="094153"/>
          <w:sz w:val="28"/>
          <w:szCs w:val="28"/>
        </w:rPr>
        <w:t>Mn</w:t>
      </w:r>
      <w:proofErr w:type="spellEnd"/>
      <w:r w:rsidRPr="00112551">
        <w:rPr>
          <w:color w:val="094153"/>
          <w:sz w:val="28"/>
          <w:szCs w:val="28"/>
        </w:rPr>
        <w:t>–0,6–1,25%, Р–0,1–1,2%, S≤0,06%/ Чугуны подразделяют на белые, серые и ковкие. В </w:t>
      </w:r>
      <w:r w:rsidRPr="00112551">
        <w:rPr>
          <w:i/>
          <w:iCs/>
          <w:color w:val="094153"/>
          <w:sz w:val="28"/>
          <w:szCs w:val="28"/>
        </w:rPr>
        <w:t>белом чугуне</w:t>
      </w:r>
      <w:r w:rsidRPr="00112551">
        <w:rPr>
          <w:color w:val="094153"/>
          <w:sz w:val="28"/>
          <w:szCs w:val="28"/>
        </w:rPr>
        <w:t> весь углерод находится в связанном состоянии в виде цементита. Белые чугуны очень твердые и хрупкие, с трудом отливаются и обрабатываются инструментом. В основном эти чугуны идут на переплавку в сталь или используются для получения ковкого чугуна.</w:t>
      </w:r>
    </w:p>
    <w:p w14:paraId="1C1FDA8C" w14:textId="77777777" w:rsidR="00112551" w:rsidRPr="00112551" w:rsidRDefault="00112551" w:rsidP="00112551">
      <w:pPr>
        <w:pStyle w:val="a3"/>
        <w:shd w:val="clear" w:color="auto" w:fill="FFFFFF"/>
        <w:spacing w:before="0" w:beforeAutospacing="0" w:after="0" w:afterAutospacing="0" w:line="450" w:lineRule="atLeast"/>
        <w:ind w:firstLine="450"/>
        <w:jc w:val="both"/>
        <w:textAlignment w:val="baseline"/>
        <w:rPr>
          <w:color w:val="094153"/>
          <w:sz w:val="28"/>
          <w:szCs w:val="28"/>
        </w:rPr>
      </w:pPr>
      <w:r w:rsidRPr="00112551">
        <w:rPr>
          <w:color w:val="094153"/>
          <w:sz w:val="28"/>
          <w:szCs w:val="28"/>
        </w:rPr>
        <w:t>При замедленном охлаждении расплавленного чугуна цементит может подвергнуться разложению Fe</w:t>
      </w:r>
      <w:r w:rsidRPr="00112551">
        <w:rPr>
          <w:color w:val="094153"/>
          <w:sz w:val="28"/>
          <w:szCs w:val="28"/>
          <w:vertAlign w:val="subscript"/>
        </w:rPr>
        <w:t>3</w:t>
      </w:r>
      <w:r w:rsidRPr="00112551">
        <w:rPr>
          <w:color w:val="094153"/>
          <w:sz w:val="28"/>
          <w:szCs w:val="28"/>
        </w:rPr>
        <w:t xml:space="preserve">C→Fe + С </w:t>
      </w:r>
      <w:proofErr w:type="spellStart"/>
      <w:r w:rsidRPr="00112551">
        <w:rPr>
          <w:color w:val="094153"/>
          <w:sz w:val="28"/>
          <w:szCs w:val="28"/>
        </w:rPr>
        <w:t>с</w:t>
      </w:r>
      <w:proofErr w:type="spellEnd"/>
      <w:r w:rsidRPr="00112551">
        <w:rPr>
          <w:color w:val="094153"/>
          <w:sz w:val="28"/>
          <w:szCs w:val="28"/>
        </w:rPr>
        <w:t xml:space="preserve"> образованием феррита и графита. В результате получается серый чугун, имеющий благодаря графиту серый излом. В зависимости от степени разложения цементита серый чугун может иметь структуры: перлит – графит; перлит–графит–феррит; феррит–графит. С увеличением содержания феррита и перлита в чугуне уменьшается его твердость и увеличивается пластичность. Образованию тонкодисперсного графита способствуют специальные присадки, из которых наибольшее распространение получил ферросилиций.</w:t>
      </w:r>
    </w:p>
    <w:p w14:paraId="0D0FF82A" w14:textId="77777777" w:rsidR="00112551" w:rsidRPr="00112551" w:rsidRDefault="00112551" w:rsidP="00112551">
      <w:pPr>
        <w:pStyle w:val="a3"/>
        <w:shd w:val="clear" w:color="auto" w:fill="FFFFFF"/>
        <w:spacing w:before="0" w:beforeAutospacing="0" w:after="0" w:afterAutospacing="0" w:line="450" w:lineRule="atLeast"/>
        <w:ind w:firstLine="450"/>
        <w:jc w:val="both"/>
        <w:textAlignment w:val="baseline"/>
        <w:rPr>
          <w:color w:val="094153"/>
          <w:sz w:val="28"/>
          <w:szCs w:val="28"/>
        </w:rPr>
      </w:pPr>
      <w:r w:rsidRPr="00112551">
        <w:rPr>
          <w:color w:val="094153"/>
          <w:sz w:val="28"/>
          <w:szCs w:val="28"/>
        </w:rPr>
        <w:t xml:space="preserve">Серые чугуны – это литейные чугуны: они обладают хорошими литейными качествами – </w:t>
      </w:r>
      <w:proofErr w:type="spellStart"/>
      <w:r w:rsidRPr="00112551">
        <w:rPr>
          <w:color w:val="094153"/>
          <w:sz w:val="28"/>
          <w:szCs w:val="28"/>
        </w:rPr>
        <w:t>жидкотекучестью</w:t>
      </w:r>
      <w:proofErr w:type="spellEnd"/>
      <w:r w:rsidRPr="00112551">
        <w:rPr>
          <w:color w:val="094153"/>
          <w:sz w:val="28"/>
          <w:szCs w:val="28"/>
        </w:rPr>
        <w:t xml:space="preserve">, мягкостью, хорошо обрабатываются, сопротивляются износу. Серые чугуны с высоким содержанием фосфора (0,3–1,2%), </w:t>
      </w:r>
      <w:proofErr w:type="spellStart"/>
      <w:r w:rsidRPr="00112551">
        <w:rPr>
          <w:color w:val="094153"/>
          <w:sz w:val="28"/>
          <w:szCs w:val="28"/>
        </w:rPr>
        <w:t>жидкотекучи</w:t>
      </w:r>
      <w:proofErr w:type="spellEnd"/>
      <w:r w:rsidRPr="00112551">
        <w:rPr>
          <w:color w:val="094153"/>
          <w:sz w:val="28"/>
          <w:szCs w:val="28"/>
        </w:rPr>
        <w:t xml:space="preserve"> и используются для художественного литья. Установлены следующие марки отливок из серого чугуна: СЧ 00, СЧ 120–280, СЧ 150–320, СЧ 180–360, СЧ 210–400, СЧ 240–440, СЧ 280–480, СЧ 320–520, СЧ 360–560, СЧ 400–600, СЧ 440–640. «</w:t>
      </w:r>
      <w:proofErr w:type="gramStart"/>
      <w:r w:rsidRPr="00112551">
        <w:rPr>
          <w:color w:val="094153"/>
          <w:sz w:val="28"/>
          <w:szCs w:val="28"/>
        </w:rPr>
        <w:t>СЧ »</w:t>
      </w:r>
      <w:proofErr w:type="gramEnd"/>
      <w:r w:rsidRPr="00112551">
        <w:rPr>
          <w:color w:val="094153"/>
          <w:sz w:val="28"/>
          <w:szCs w:val="28"/>
        </w:rPr>
        <w:t xml:space="preserve"> обозначает серый чугун. Первое число показывает предел прочности (в МПа) при испытании на разрыв, а второе – предел прочности при испытании на изгиб. Чугун марки СЧ 00 не испытывается.</w:t>
      </w:r>
    </w:p>
    <w:p w14:paraId="38B02BCA" w14:textId="77777777" w:rsidR="00112551" w:rsidRPr="00112551" w:rsidRDefault="00112551" w:rsidP="00112551">
      <w:pPr>
        <w:pStyle w:val="a3"/>
        <w:shd w:val="clear" w:color="auto" w:fill="FFFFFF"/>
        <w:spacing w:before="0" w:beforeAutospacing="0" w:after="0" w:afterAutospacing="0" w:line="450" w:lineRule="atLeast"/>
        <w:ind w:firstLine="450"/>
        <w:jc w:val="both"/>
        <w:textAlignment w:val="baseline"/>
        <w:rPr>
          <w:color w:val="094153"/>
          <w:sz w:val="28"/>
          <w:szCs w:val="28"/>
        </w:rPr>
      </w:pPr>
      <w:r w:rsidRPr="00112551">
        <w:rPr>
          <w:color w:val="094153"/>
          <w:sz w:val="28"/>
          <w:szCs w:val="28"/>
        </w:rPr>
        <w:t>Кроме указанных чугунов применяются </w:t>
      </w:r>
      <w:r w:rsidRPr="00112551">
        <w:rPr>
          <w:i/>
          <w:iCs/>
          <w:color w:val="094153"/>
          <w:sz w:val="28"/>
          <w:szCs w:val="28"/>
        </w:rPr>
        <w:t>легированные</w:t>
      </w:r>
      <w:r w:rsidRPr="00112551">
        <w:rPr>
          <w:color w:val="094153"/>
          <w:sz w:val="28"/>
          <w:szCs w:val="28"/>
        </w:rPr>
        <w:t> чугуны, которые наряду с обычными примесями содержат легирующие элементы: хром, никель, титан и др. Эти элементы улучшают твердость, прочность износоустойчивость, сопротивление ржавлению и т. д.</w:t>
      </w:r>
    </w:p>
    <w:p w14:paraId="598CB7A0" w14:textId="77777777" w:rsidR="00112551" w:rsidRPr="00112551" w:rsidRDefault="00112551" w:rsidP="00112551">
      <w:pPr>
        <w:pStyle w:val="a3"/>
        <w:shd w:val="clear" w:color="auto" w:fill="FFFFFF"/>
        <w:spacing w:before="0" w:beforeAutospacing="0" w:after="0" w:afterAutospacing="0" w:line="450" w:lineRule="atLeast"/>
        <w:ind w:firstLine="450"/>
        <w:jc w:val="both"/>
        <w:textAlignment w:val="baseline"/>
        <w:rPr>
          <w:color w:val="094153"/>
          <w:sz w:val="28"/>
          <w:szCs w:val="28"/>
        </w:rPr>
      </w:pPr>
      <w:r w:rsidRPr="00112551">
        <w:rPr>
          <w:i/>
          <w:iCs/>
          <w:color w:val="094153"/>
          <w:sz w:val="28"/>
          <w:szCs w:val="28"/>
        </w:rPr>
        <w:t>Ковкие чугуны</w:t>
      </w:r>
      <w:r w:rsidRPr="00112551">
        <w:rPr>
          <w:color w:val="094153"/>
          <w:sz w:val="28"/>
          <w:szCs w:val="28"/>
        </w:rPr>
        <w:t xml:space="preserve"> – разновидность серых чугунов, получаемая путем длительного (до 80 ч) выдерживания при высокой температуре. Такая </w:t>
      </w:r>
      <w:r w:rsidRPr="00112551">
        <w:rPr>
          <w:color w:val="094153"/>
          <w:sz w:val="28"/>
          <w:szCs w:val="28"/>
        </w:rPr>
        <w:lastRenderedPageBreak/>
        <w:t>термическая обработка называется томлением. При этом цементит распадается, и выделившийся при его распаде графит образует хлопьевидные включения, равномерно рассеянные в массе феррита. Ковкие чугуны наиболее пластичны из всех видов чугунов. Из серых чугунов изготовляют элементы строительных конструкций, в том числе и таких ответственных как опорные части железобетонных балок, ферм, башмаки под колонны, тюбинги для тоннелей метрополитена и др.</w:t>
      </w:r>
    </w:p>
    <w:p w14:paraId="2B3CFFFD" w14:textId="77777777" w:rsidR="00167FA3" w:rsidRDefault="00167FA3"/>
    <w:sectPr w:rsidR="00167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C86"/>
    <w:rsid w:val="00112551"/>
    <w:rsid w:val="00167FA3"/>
    <w:rsid w:val="0034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22234-6F74-4D7D-A30E-5DB37F14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dcterms:created xsi:type="dcterms:W3CDTF">2022-09-17T10:32:00Z</dcterms:created>
  <dcterms:modified xsi:type="dcterms:W3CDTF">2022-09-17T10:32:00Z</dcterms:modified>
</cp:coreProperties>
</file>